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0A784" w14:textId="789D6AC5" w:rsidR="0010554E" w:rsidRPr="00D35460" w:rsidRDefault="0010554E" w:rsidP="0010554E">
      <w:pPr>
        <w:autoSpaceDE w:val="0"/>
        <w:autoSpaceDN w:val="0"/>
        <w:adjustRightInd w:val="0"/>
        <w:spacing w:after="0"/>
        <w:jc w:val="both"/>
        <w:rPr>
          <w:rFonts w:ascii="Times New Roman" w:hAnsi="Times New Roman" w:cs="Times New Roman"/>
          <w:bCs/>
          <w:color w:val="000000"/>
          <w:szCs w:val="22"/>
        </w:rPr>
      </w:pPr>
      <w:r w:rsidRPr="00D35460">
        <w:rPr>
          <w:rFonts w:ascii="Times New Roman" w:hAnsi="Times New Roman" w:cs="Times New Roman"/>
          <w:bCs/>
          <w:color w:val="000000"/>
          <w:szCs w:val="22"/>
        </w:rPr>
        <w:t xml:space="preserve">New York University Polytechnic Institute </w:t>
      </w:r>
      <w:r w:rsidR="009B27E7">
        <w:rPr>
          <w:rFonts w:ascii="Times New Roman" w:hAnsi="Times New Roman" w:cs="Times New Roman"/>
          <w:bCs/>
          <w:color w:val="000000"/>
          <w:szCs w:val="22"/>
        </w:rPr>
        <w:t>Spring 2018</w:t>
      </w:r>
    </w:p>
    <w:p w14:paraId="38B74321" w14:textId="5F7B0540" w:rsidR="006E714F" w:rsidRDefault="0010554E" w:rsidP="0010554E">
      <w:pPr>
        <w:autoSpaceDE w:val="0"/>
        <w:autoSpaceDN w:val="0"/>
        <w:adjustRightInd w:val="0"/>
        <w:spacing w:after="0"/>
        <w:jc w:val="both"/>
        <w:rPr>
          <w:rFonts w:ascii="Times New Roman" w:hAnsi="Times New Roman" w:cs="Times New Roman"/>
          <w:bCs/>
          <w:color w:val="000000"/>
          <w:szCs w:val="22"/>
        </w:rPr>
      </w:pPr>
      <w:r w:rsidRPr="00D35460">
        <w:rPr>
          <w:rFonts w:ascii="Times New Roman" w:hAnsi="Times New Roman" w:cs="Times New Roman"/>
          <w:bCs/>
          <w:color w:val="000000"/>
          <w:szCs w:val="22"/>
        </w:rPr>
        <w:t>Instructor: Asha P. Matthei</w:t>
      </w:r>
    </w:p>
    <w:p w14:paraId="02206450" w14:textId="39D70A46" w:rsidR="00C57F6D" w:rsidRDefault="00301CD7" w:rsidP="0010554E">
      <w:pPr>
        <w:autoSpaceDE w:val="0"/>
        <w:autoSpaceDN w:val="0"/>
        <w:adjustRightInd w:val="0"/>
        <w:spacing w:after="0"/>
        <w:jc w:val="both"/>
        <w:rPr>
          <w:rFonts w:ascii="Times New Roman" w:hAnsi="Times New Roman" w:cs="Times New Roman"/>
          <w:bCs/>
          <w:color w:val="000000"/>
          <w:szCs w:val="22"/>
        </w:rPr>
      </w:pPr>
      <w:r>
        <w:rPr>
          <w:rFonts w:ascii="Times New Roman" w:hAnsi="Times New Roman" w:cs="Times New Roman"/>
          <w:bCs/>
          <w:color w:val="000000"/>
          <w:szCs w:val="22"/>
        </w:rPr>
        <w:t xml:space="preserve">Grader: </w:t>
      </w:r>
      <w:r w:rsidR="00FA4018">
        <w:rPr>
          <w:rFonts w:ascii="Times New Roman" w:hAnsi="Times New Roman" w:cs="Times New Roman"/>
          <w:bCs/>
          <w:color w:val="000000"/>
          <w:szCs w:val="22"/>
        </w:rPr>
        <w:t>TBA</w:t>
      </w:r>
    </w:p>
    <w:p w14:paraId="5BFF899E" w14:textId="754F669C" w:rsidR="00C57F6D" w:rsidRPr="00D35460" w:rsidRDefault="0010554E" w:rsidP="00CF09BD">
      <w:pPr>
        <w:autoSpaceDE w:val="0"/>
        <w:autoSpaceDN w:val="0"/>
        <w:adjustRightInd w:val="0"/>
        <w:spacing w:after="0"/>
        <w:rPr>
          <w:rFonts w:ascii="Times New Roman" w:hAnsi="Times New Roman" w:cs="Times New Roman"/>
          <w:b/>
          <w:bCs/>
          <w:color w:val="000000"/>
          <w:szCs w:val="22"/>
          <w:u w:val="single"/>
        </w:rPr>
      </w:pPr>
      <w:r w:rsidRPr="00D35460">
        <w:rPr>
          <w:rFonts w:ascii="Times New Roman" w:hAnsi="Times New Roman" w:cs="Times New Roman"/>
          <w:b/>
          <w:bCs/>
          <w:color w:val="000000"/>
          <w:szCs w:val="22"/>
          <w:u w:val="single"/>
        </w:rPr>
        <w:t>Quantitative Trading Strategies: FRE 7801 (1.5 Credit Course)</w:t>
      </w:r>
    </w:p>
    <w:p w14:paraId="4B9CE968" w14:textId="6F4F7E87" w:rsidR="00C6728B" w:rsidRDefault="0010554E" w:rsidP="0010554E">
      <w:pPr>
        <w:autoSpaceDE w:val="0"/>
        <w:autoSpaceDN w:val="0"/>
        <w:adjustRightInd w:val="0"/>
        <w:spacing w:after="0"/>
        <w:jc w:val="both"/>
        <w:rPr>
          <w:rFonts w:ascii="Times New Roman" w:hAnsi="Times New Roman" w:cs="Times New Roman"/>
          <w:bCs/>
          <w:i/>
          <w:iCs/>
          <w:color w:val="000000"/>
          <w:szCs w:val="22"/>
        </w:rPr>
      </w:pPr>
      <w:r w:rsidRPr="00D35460">
        <w:rPr>
          <w:rFonts w:ascii="Times New Roman" w:hAnsi="Times New Roman" w:cs="Times New Roman"/>
          <w:bCs/>
          <w:i/>
          <w:iCs/>
          <w:color w:val="000000"/>
          <w:szCs w:val="22"/>
        </w:rPr>
        <w:t xml:space="preserve">Mondays </w:t>
      </w:r>
      <w:r w:rsidR="009B27E7">
        <w:rPr>
          <w:rFonts w:ascii="Times New Roman" w:hAnsi="Times New Roman" w:cs="Times New Roman"/>
          <w:bCs/>
          <w:i/>
          <w:iCs/>
          <w:color w:val="000000"/>
          <w:szCs w:val="22"/>
        </w:rPr>
        <w:t>5:30</w:t>
      </w:r>
      <w:r w:rsidR="00301CD7">
        <w:rPr>
          <w:rFonts w:ascii="Times New Roman" w:hAnsi="Times New Roman" w:cs="Times New Roman"/>
          <w:bCs/>
          <w:i/>
          <w:iCs/>
          <w:color w:val="000000"/>
          <w:szCs w:val="22"/>
        </w:rPr>
        <w:t xml:space="preserve"> pm to </w:t>
      </w:r>
      <w:r w:rsidR="009B27E7">
        <w:rPr>
          <w:rFonts w:ascii="Times New Roman" w:hAnsi="Times New Roman" w:cs="Times New Roman"/>
          <w:bCs/>
          <w:i/>
          <w:iCs/>
          <w:color w:val="000000"/>
          <w:szCs w:val="22"/>
        </w:rPr>
        <w:t>8</w:t>
      </w:r>
      <w:r w:rsidR="00FA4018">
        <w:rPr>
          <w:rFonts w:ascii="Times New Roman" w:hAnsi="Times New Roman" w:cs="Times New Roman"/>
          <w:bCs/>
          <w:i/>
          <w:iCs/>
          <w:color w:val="000000"/>
          <w:szCs w:val="22"/>
        </w:rPr>
        <w:t>:4</w:t>
      </w:r>
      <w:r w:rsidR="009C5C23">
        <w:rPr>
          <w:rFonts w:ascii="Times New Roman" w:hAnsi="Times New Roman" w:cs="Times New Roman"/>
          <w:bCs/>
          <w:i/>
          <w:iCs/>
          <w:color w:val="000000"/>
          <w:szCs w:val="22"/>
        </w:rPr>
        <w:t>1</w:t>
      </w:r>
      <w:r w:rsidR="00301CD7">
        <w:rPr>
          <w:rFonts w:ascii="Times New Roman" w:hAnsi="Times New Roman" w:cs="Times New Roman"/>
          <w:bCs/>
          <w:i/>
          <w:iCs/>
          <w:color w:val="000000"/>
          <w:szCs w:val="22"/>
        </w:rPr>
        <w:t xml:space="preserve"> pm</w:t>
      </w:r>
      <w:r w:rsidRPr="00D35460">
        <w:rPr>
          <w:rFonts w:ascii="Times New Roman" w:hAnsi="Times New Roman" w:cs="Times New Roman"/>
          <w:bCs/>
          <w:i/>
          <w:iCs/>
          <w:color w:val="000000"/>
          <w:szCs w:val="22"/>
        </w:rPr>
        <w:t xml:space="preserve"> </w:t>
      </w:r>
    </w:p>
    <w:p w14:paraId="5DB326D4" w14:textId="77777777" w:rsidR="0010554E" w:rsidRDefault="0010554E" w:rsidP="0010554E">
      <w:pPr>
        <w:autoSpaceDE w:val="0"/>
        <w:autoSpaceDN w:val="0"/>
        <w:adjustRightInd w:val="0"/>
        <w:spacing w:after="0"/>
        <w:jc w:val="both"/>
        <w:rPr>
          <w:rFonts w:ascii="Times New Roman" w:hAnsi="Times New Roman" w:cs="Times New Roman"/>
          <w:bCs/>
          <w:color w:val="000000"/>
          <w:szCs w:val="22"/>
        </w:rPr>
      </w:pPr>
      <w:r w:rsidRPr="00D35460">
        <w:rPr>
          <w:rFonts w:ascii="Times New Roman" w:hAnsi="Times New Roman" w:cs="Times New Roman"/>
          <w:bCs/>
          <w:color w:val="000000"/>
          <w:szCs w:val="22"/>
        </w:rPr>
        <w:t>Asha P. Matthei</w:t>
      </w:r>
    </w:p>
    <w:p w14:paraId="3CE56A02" w14:textId="6D67348F" w:rsidR="0010554E" w:rsidRPr="00D35460" w:rsidRDefault="0010554E" w:rsidP="0010554E">
      <w:pPr>
        <w:autoSpaceDE w:val="0"/>
        <w:autoSpaceDN w:val="0"/>
        <w:adjustRightInd w:val="0"/>
        <w:spacing w:after="0"/>
        <w:jc w:val="both"/>
        <w:rPr>
          <w:rFonts w:ascii="Times New Roman" w:hAnsi="Times New Roman" w:cs="Times New Roman"/>
          <w:bCs/>
          <w:color w:val="000000"/>
          <w:szCs w:val="22"/>
        </w:rPr>
      </w:pPr>
      <w:r w:rsidRPr="00D35460">
        <w:rPr>
          <w:rFonts w:ascii="Times New Roman" w:hAnsi="Times New Roman" w:cs="Times New Roman"/>
          <w:bCs/>
          <w:color w:val="000000"/>
          <w:szCs w:val="22"/>
        </w:rPr>
        <w:t>Office Hours: By appointment on Mondays</w:t>
      </w:r>
      <w:r w:rsidR="00302B33">
        <w:rPr>
          <w:rFonts w:ascii="Times New Roman" w:hAnsi="Times New Roman" w:cs="Times New Roman"/>
          <w:bCs/>
          <w:color w:val="000000"/>
          <w:szCs w:val="22"/>
        </w:rPr>
        <w:t xml:space="preserve"> </w:t>
      </w:r>
    </w:p>
    <w:p w14:paraId="4820A425" w14:textId="77777777" w:rsidR="0010554E" w:rsidRPr="00D35460" w:rsidRDefault="0010554E" w:rsidP="0010554E">
      <w:pPr>
        <w:autoSpaceDE w:val="0"/>
        <w:autoSpaceDN w:val="0"/>
        <w:adjustRightInd w:val="0"/>
        <w:spacing w:after="0"/>
        <w:jc w:val="both"/>
        <w:rPr>
          <w:rFonts w:ascii="Times New Roman" w:hAnsi="Times New Roman" w:cs="Times New Roman"/>
          <w:bCs/>
          <w:color w:val="000000"/>
          <w:szCs w:val="22"/>
        </w:rPr>
      </w:pPr>
      <w:r w:rsidRPr="00D35460">
        <w:rPr>
          <w:rFonts w:ascii="Times New Roman" w:hAnsi="Times New Roman" w:cs="Times New Roman"/>
          <w:bCs/>
          <w:color w:val="000000"/>
          <w:szCs w:val="22"/>
        </w:rPr>
        <w:t xml:space="preserve">Email: </w:t>
      </w:r>
      <w:r w:rsidRPr="00D35460">
        <w:rPr>
          <w:rFonts w:ascii="Times New Roman" w:hAnsi="Times New Roman" w:cs="Times New Roman"/>
          <w:bCs/>
          <w:szCs w:val="22"/>
        </w:rPr>
        <w:t>ashapaulmatthei@gmail.com</w:t>
      </w:r>
    </w:p>
    <w:p w14:paraId="2745FBFB" w14:textId="77777777" w:rsidR="0010554E" w:rsidRPr="00D35460" w:rsidRDefault="0010554E" w:rsidP="00CF09BD">
      <w:pPr>
        <w:pStyle w:val="Header"/>
        <w:jc w:val="both"/>
        <w:rPr>
          <w:rFonts w:ascii="Times New Roman" w:hAnsi="Times New Roman" w:cs="Times New Roman"/>
          <w:b/>
          <w:szCs w:val="22"/>
        </w:rPr>
      </w:pPr>
    </w:p>
    <w:p w14:paraId="42E08C2C" w14:textId="60F9BFE7" w:rsidR="0010554E" w:rsidRDefault="0010554E" w:rsidP="00CF09BD">
      <w:pPr>
        <w:spacing w:after="0"/>
        <w:jc w:val="both"/>
        <w:rPr>
          <w:rFonts w:ascii="Times New Roman" w:hAnsi="Times New Roman" w:cs="Times New Roman"/>
          <w:szCs w:val="22"/>
          <w:u w:val="single"/>
        </w:rPr>
      </w:pPr>
      <w:r w:rsidRPr="00D35460">
        <w:rPr>
          <w:rFonts w:ascii="Times New Roman" w:hAnsi="Times New Roman" w:cs="Times New Roman"/>
          <w:szCs w:val="22"/>
          <w:u w:val="single"/>
        </w:rPr>
        <w:t>Course Objective</w:t>
      </w:r>
    </w:p>
    <w:p w14:paraId="6843D848" w14:textId="77777777" w:rsidR="005C2C0C" w:rsidRPr="00D35460" w:rsidRDefault="005C2C0C" w:rsidP="00CF09BD">
      <w:pPr>
        <w:spacing w:after="0"/>
        <w:jc w:val="both"/>
        <w:rPr>
          <w:rFonts w:ascii="Times New Roman" w:hAnsi="Times New Roman" w:cs="Times New Roman"/>
          <w:szCs w:val="22"/>
          <w:u w:val="single"/>
        </w:rPr>
      </w:pPr>
    </w:p>
    <w:p w14:paraId="3062E796" w14:textId="6F8DD46D" w:rsidR="005C2C0C" w:rsidRDefault="005C2C0C" w:rsidP="00491DD5">
      <w:pPr>
        <w:rPr>
          <w:rFonts w:ascii="Times New Roman" w:hAnsi="Times New Roman" w:cs="Times New Roman"/>
          <w:szCs w:val="22"/>
        </w:rPr>
      </w:pPr>
      <w:r>
        <w:rPr>
          <w:rFonts w:ascii="Times New Roman" w:hAnsi="Times New Roman" w:cs="Times New Roman"/>
          <w:szCs w:val="22"/>
        </w:rPr>
        <w:t xml:space="preserve">Build an automated trading system with quantitative methods and machine learning techniques. </w:t>
      </w:r>
    </w:p>
    <w:p w14:paraId="3B6E5278" w14:textId="11531BD2" w:rsidR="001C657A" w:rsidRPr="00D35460" w:rsidRDefault="005C2C0C" w:rsidP="00491DD5">
      <w:pPr>
        <w:rPr>
          <w:rFonts w:ascii="Times New Roman" w:hAnsi="Times New Roman" w:cs="Times New Roman"/>
          <w:szCs w:val="22"/>
        </w:rPr>
      </w:pPr>
      <w:r>
        <w:rPr>
          <w:rFonts w:ascii="Times New Roman" w:hAnsi="Times New Roman" w:cs="Times New Roman"/>
          <w:szCs w:val="22"/>
        </w:rPr>
        <w:t>S</w:t>
      </w:r>
      <w:r w:rsidR="00223020">
        <w:rPr>
          <w:rFonts w:ascii="Times New Roman" w:hAnsi="Times New Roman" w:cs="Times New Roman"/>
          <w:szCs w:val="22"/>
        </w:rPr>
        <w:t xml:space="preserve">tudying and implementing quantitative </w:t>
      </w:r>
      <w:r w:rsidR="001C657A" w:rsidRPr="00D35460">
        <w:rPr>
          <w:rFonts w:ascii="Times New Roman" w:hAnsi="Times New Roman" w:cs="Times New Roman"/>
          <w:szCs w:val="22"/>
        </w:rPr>
        <w:t>trading strategies</w:t>
      </w:r>
      <w:r>
        <w:rPr>
          <w:rFonts w:ascii="Times New Roman" w:hAnsi="Times New Roman" w:cs="Times New Roman"/>
          <w:szCs w:val="22"/>
        </w:rPr>
        <w:t>, risk management and portfolio management tools. S</w:t>
      </w:r>
      <w:r w:rsidR="00BC7DA9" w:rsidRPr="00D35460">
        <w:rPr>
          <w:rFonts w:ascii="Times New Roman" w:hAnsi="Times New Roman" w:cs="Times New Roman"/>
          <w:szCs w:val="22"/>
        </w:rPr>
        <w:t>e</w:t>
      </w:r>
      <w:r>
        <w:rPr>
          <w:rFonts w:ascii="Times New Roman" w:hAnsi="Times New Roman" w:cs="Times New Roman"/>
          <w:szCs w:val="22"/>
        </w:rPr>
        <w:t>lected</w:t>
      </w:r>
      <w:r w:rsidR="00BC7DA9" w:rsidRPr="00D35460">
        <w:rPr>
          <w:rFonts w:ascii="Times New Roman" w:hAnsi="Times New Roman" w:cs="Times New Roman"/>
          <w:szCs w:val="22"/>
        </w:rPr>
        <w:t xml:space="preserve"> models will be presented</w:t>
      </w:r>
      <w:r>
        <w:rPr>
          <w:rFonts w:ascii="Times New Roman" w:hAnsi="Times New Roman" w:cs="Times New Roman"/>
          <w:szCs w:val="22"/>
        </w:rPr>
        <w:t xml:space="preserve"> and studied in class</w:t>
      </w:r>
      <w:r w:rsidR="00BC7DA9" w:rsidRPr="00D35460">
        <w:rPr>
          <w:rFonts w:ascii="Times New Roman" w:hAnsi="Times New Roman" w:cs="Times New Roman"/>
          <w:szCs w:val="22"/>
        </w:rPr>
        <w:t xml:space="preserve">. </w:t>
      </w:r>
      <w:r w:rsidR="001C657A" w:rsidRPr="00D35460">
        <w:rPr>
          <w:rFonts w:ascii="Times New Roman" w:hAnsi="Times New Roman" w:cs="Times New Roman"/>
          <w:szCs w:val="22"/>
        </w:rPr>
        <w:t xml:space="preserve">The practical aspects of the implementation of strategies will be discussed </w:t>
      </w:r>
      <w:r>
        <w:rPr>
          <w:rFonts w:ascii="Times New Roman" w:hAnsi="Times New Roman" w:cs="Times New Roman"/>
          <w:szCs w:val="22"/>
        </w:rPr>
        <w:t>including</w:t>
      </w:r>
      <w:r w:rsidR="001C657A" w:rsidRPr="00D35460">
        <w:rPr>
          <w:rFonts w:ascii="Times New Roman" w:hAnsi="Times New Roman" w:cs="Times New Roman"/>
          <w:szCs w:val="22"/>
        </w:rPr>
        <w:t xml:space="preserve"> the statistical estimation of the parameters</w:t>
      </w:r>
      <w:r>
        <w:rPr>
          <w:rFonts w:ascii="Times New Roman" w:hAnsi="Times New Roman" w:cs="Times New Roman"/>
          <w:szCs w:val="22"/>
        </w:rPr>
        <w:t>, back-testing</w:t>
      </w:r>
      <w:r w:rsidR="001C657A" w:rsidRPr="00D35460">
        <w:rPr>
          <w:rFonts w:ascii="Times New Roman" w:hAnsi="Times New Roman" w:cs="Times New Roman"/>
          <w:szCs w:val="22"/>
        </w:rPr>
        <w:t xml:space="preserve"> and performance</w:t>
      </w:r>
      <w:r>
        <w:rPr>
          <w:rFonts w:ascii="Times New Roman" w:hAnsi="Times New Roman" w:cs="Times New Roman"/>
          <w:szCs w:val="22"/>
        </w:rPr>
        <w:t xml:space="preserve"> assessment</w:t>
      </w:r>
      <w:r w:rsidR="001C657A" w:rsidRPr="00D35460">
        <w:rPr>
          <w:rFonts w:ascii="Times New Roman" w:hAnsi="Times New Roman" w:cs="Times New Roman"/>
          <w:szCs w:val="22"/>
        </w:rPr>
        <w:t>.</w:t>
      </w:r>
      <w:r w:rsidR="00A34810" w:rsidRPr="00D35460">
        <w:rPr>
          <w:rFonts w:ascii="Times New Roman" w:hAnsi="Times New Roman" w:cs="Times New Roman"/>
          <w:szCs w:val="22"/>
        </w:rPr>
        <w:t xml:space="preserve"> </w:t>
      </w:r>
      <w:r>
        <w:rPr>
          <w:rFonts w:ascii="Times New Roman" w:hAnsi="Times New Roman" w:cs="Times New Roman"/>
          <w:szCs w:val="22"/>
        </w:rPr>
        <w:t>E</w:t>
      </w:r>
      <w:r w:rsidR="00A34810" w:rsidRPr="00D35460">
        <w:rPr>
          <w:rFonts w:ascii="Times New Roman" w:hAnsi="Times New Roman" w:cs="Times New Roman"/>
          <w:szCs w:val="22"/>
        </w:rPr>
        <w:t>xamples with real data will be presented.</w:t>
      </w:r>
    </w:p>
    <w:p w14:paraId="125EA14F" w14:textId="734017C1" w:rsidR="00D47B5B" w:rsidRPr="00D35460" w:rsidRDefault="005C2C0C" w:rsidP="00491DD5">
      <w:pPr>
        <w:rPr>
          <w:rFonts w:ascii="Times New Roman" w:hAnsi="Times New Roman" w:cs="Times New Roman"/>
          <w:szCs w:val="22"/>
        </w:rPr>
      </w:pPr>
      <w:r>
        <w:rPr>
          <w:rFonts w:ascii="Times New Roman" w:hAnsi="Times New Roman" w:cs="Times New Roman"/>
          <w:szCs w:val="22"/>
        </w:rPr>
        <w:t>Students are expected</w:t>
      </w:r>
      <w:r w:rsidR="00D47B5B" w:rsidRPr="003245CF">
        <w:rPr>
          <w:rFonts w:ascii="Times New Roman" w:hAnsi="Times New Roman" w:cs="Times New Roman"/>
          <w:szCs w:val="22"/>
        </w:rPr>
        <w:t xml:space="preserve"> to read extensively, work out </w:t>
      </w:r>
      <w:r w:rsidR="003245CF">
        <w:rPr>
          <w:rFonts w:ascii="Times New Roman" w:hAnsi="Times New Roman" w:cs="Times New Roman"/>
          <w:szCs w:val="22"/>
        </w:rPr>
        <w:t>examples</w:t>
      </w:r>
      <w:r w:rsidR="00D47B5B" w:rsidRPr="003245CF">
        <w:rPr>
          <w:rFonts w:ascii="Times New Roman" w:hAnsi="Times New Roman" w:cs="Times New Roman"/>
          <w:szCs w:val="22"/>
        </w:rPr>
        <w:t xml:space="preserve"> and implement algorithms using statistical software</w:t>
      </w:r>
      <w:r w:rsidR="00223020">
        <w:rPr>
          <w:rFonts w:ascii="Times New Roman" w:hAnsi="Times New Roman" w:cs="Times New Roman"/>
          <w:szCs w:val="22"/>
        </w:rPr>
        <w:t xml:space="preserve"> (</w:t>
      </w:r>
      <w:r>
        <w:rPr>
          <w:rFonts w:ascii="Times New Roman" w:hAnsi="Times New Roman" w:cs="Times New Roman"/>
          <w:szCs w:val="22"/>
        </w:rPr>
        <w:t>Python</w:t>
      </w:r>
      <w:r w:rsidR="00223020">
        <w:rPr>
          <w:rFonts w:ascii="Times New Roman" w:hAnsi="Times New Roman" w:cs="Times New Roman"/>
          <w:szCs w:val="22"/>
        </w:rPr>
        <w:t xml:space="preserve"> is recommended)</w:t>
      </w:r>
      <w:r w:rsidR="00D47B5B" w:rsidRPr="003245CF">
        <w:rPr>
          <w:rFonts w:ascii="Times New Roman" w:hAnsi="Times New Roman" w:cs="Times New Roman"/>
          <w:szCs w:val="22"/>
        </w:rPr>
        <w:t xml:space="preserve">. </w:t>
      </w:r>
      <w:r>
        <w:rPr>
          <w:rFonts w:ascii="Times New Roman" w:hAnsi="Times New Roman" w:cs="Times New Roman"/>
          <w:szCs w:val="22"/>
        </w:rPr>
        <w:t>Please m</w:t>
      </w:r>
      <w:r w:rsidR="00D47B5B" w:rsidRPr="00D35460">
        <w:rPr>
          <w:rFonts w:ascii="Times New Roman" w:hAnsi="Times New Roman" w:cs="Times New Roman"/>
          <w:szCs w:val="22"/>
        </w:rPr>
        <w:t xml:space="preserve">eet with the instructor </w:t>
      </w:r>
      <w:r w:rsidR="003245CF">
        <w:rPr>
          <w:rFonts w:ascii="Times New Roman" w:hAnsi="Times New Roman" w:cs="Times New Roman"/>
          <w:szCs w:val="22"/>
        </w:rPr>
        <w:t xml:space="preserve">for assistance with any of the topics or </w:t>
      </w:r>
      <w:r w:rsidR="00D47B5B" w:rsidRPr="00D35460">
        <w:rPr>
          <w:rFonts w:ascii="Times New Roman" w:hAnsi="Times New Roman" w:cs="Times New Roman"/>
          <w:szCs w:val="22"/>
        </w:rPr>
        <w:t>to pursue in-depth research on related topics of specific interest.</w:t>
      </w:r>
    </w:p>
    <w:p w14:paraId="535F13C3" w14:textId="3B33B6CC" w:rsidR="0078040D" w:rsidRDefault="005C2C0C" w:rsidP="00491DD5">
      <w:pPr>
        <w:rPr>
          <w:rFonts w:ascii="Times New Roman" w:hAnsi="Times New Roman" w:cs="Times New Roman"/>
          <w:szCs w:val="22"/>
        </w:rPr>
      </w:pPr>
      <w:r>
        <w:rPr>
          <w:rFonts w:ascii="Times New Roman" w:hAnsi="Times New Roman" w:cs="Times New Roman"/>
          <w:szCs w:val="22"/>
        </w:rPr>
        <w:t>Slides,</w:t>
      </w:r>
      <w:r w:rsidR="0078040D" w:rsidRPr="00D35460">
        <w:rPr>
          <w:rFonts w:ascii="Times New Roman" w:hAnsi="Times New Roman" w:cs="Times New Roman"/>
          <w:szCs w:val="22"/>
        </w:rPr>
        <w:t xml:space="preserve"> relevant course readings and solutions to past assignments will be posted </w:t>
      </w:r>
      <w:r>
        <w:rPr>
          <w:rFonts w:ascii="Times New Roman" w:hAnsi="Times New Roman" w:cs="Times New Roman"/>
          <w:szCs w:val="22"/>
        </w:rPr>
        <w:t>i</w:t>
      </w:r>
      <w:r w:rsidR="0078040D" w:rsidRPr="00D35460">
        <w:rPr>
          <w:rFonts w:ascii="Times New Roman" w:hAnsi="Times New Roman" w:cs="Times New Roman"/>
          <w:szCs w:val="22"/>
        </w:rPr>
        <w:t xml:space="preserve">n </w:t>
      </w:r>
      <w:r w:rsidR="00A63B48">
        <w:rPr>
          <w:rFonts w:ascii="Times New Roman" w:hAnsi="Times New Roman" w:cs="Times New Roman"/>
          <w:szCs w:val="22"/>
        </w:rPr>
        <w:t>NYU Classes</w:t>
      </w:r>
      <w:r w:rsidR="0078040D" w:rsidRPr="00D35460">
        <w:rPr>
          <w:rFonts w:ascii="Times New Roman" w:hAnsi="Times New Roman" w:cs="Times New Roman"/>
          <w:szCs w:val="22"/>
        </w:rPr>
        <w:t>.</w:t>
      </w:r>
      <w:r w:rsidR="00223020">
        <w:rPr>
          <w:rFonts w:ascii="Times New Roman" w:hAnsi="Times New Roman" w:cs="Times New Roman"/>
          <w:szCs w:val="22"/>
        </w:rPr>
        <w:t xml:space="preserve"> </w:t>
      </w:r>
      <w:r>
        <w:rPr>
          <w:rFonts w:ascii="Times New Roman" w:hAnsi="Times New Roman" w:cs="Times New Roman"/>
          <w:szCs w:val="22"/>
        </w:rPr>
        <w:t>R</w:t>
      </w:r>
      <w:r w:rsidR="00223020" w:rsidRPr="00D35460">
        <w:rPr>
          <w:rFonts w:ascii="Times New Roman" w:hAnsi="Times New Roman" w:cs="Times New Roman"/>
          <w:szCs w:val="22"/>
        </w:rPr>
        <w:t>ead</w:t>
      </w:r>
      <w:r>
        <w:rPr>
          <w:rFonts w:ascii="Times New Roman" w:hAnsi="Times New Roman" w:cs="Times New Roman"/>
          <w:szCs w:val="22"/>
        </w:rPr>
        <w:t>ing</w:t>
      </w:r>
      <w:r w:rsidR="00223020" w:rsidRPr="00D35460">
        <w:rPr>
          <w:rFonts w:ascii="Times New Roman" w:hAnsi="Times New Roman" w:cs="Times New Roman"/>
          <w:szCs w:val="22"/>
        </w:rPr>
        <w:t xml:space="preserve"> materials ahead of course meetings </w:t>
      </w:r>
      <w:r>
        <w:rPr>
          <w:rFonts w:ascii="Times New Roman" w:hAnsi="Times New Roman" w:cs="Times New Roman"/>
          <w:szCs w:val="22"/>
        </w:rPr>
        <w:t>helps students</w:t>
      </w:r>
      <w:r w:rsidR="00223020" w:rsidRPr="00D35460">
        <w:rPr>
          <w:rFonts w:ascii="Times New Roman" w:hAnsi="Times New Roman" w:cs="Times New Roman"/>
          <w:szCs w:val="22"/>
        </w:rPr>
        <w:t xml:space="preserve"> participate actively in class.</w:t>
      </w:r>
      <w:r w:rsidR="00A63B48">
        <w:rPr>
          <w:rFonts w:ascii="Times New Roman" w:hAnsi="Times New Roman" w:cs="Times New Roman"/>
          <w:szCs w:val="22"/>
        </w:rPr>
        <w:t xml:space="preserve"> </w:t>
      </w:r>
      <w:r>
        <w:rPr>
          <w:rFonts w:ascii="Times New Roman" w:hAnsi="Times New Roman" w:cs="Times New Roman"/>
          <w:szCs w:val="22"/>
        </w:rPr>
        <w:t>Additional readings</w:t>
      </w:r>
      <w:r w:rsidR="00A63B48">
        <w:rPr>
          <w:rFonts w:ascii="Times New Roman" w:hAnsi="Times New Roman" w:cs="Times New Roman"/>
          <w:szCs w:val="22"/>
        </w:rPr>
        <w:t xml:space="preserve"> may be posted </w:t>
      </w:r>
      <w:r>
        <w:rPr>
          <w:rFonts w:ascii="Times New Roman" w:hAnsi="Times New Roman" w:cs="Times New Roman"/>
          <w:szCs w:val="22"/>
        </w:rPr>
        <w:t>i</w:t>
      </w:r>
      <w:r w:rsidR="00A63B48">
        <w:rPr>
          <w:rFonts w:ascii="Times New Roman" w:hAnsi="Times New Roman" w:cs="Times New Roman"/>
          <w:szCs w:val="22"/>
        </w:rPr>
        <w:t>n NYU Classes for better understanding of topics.</w:t>
      </w:r>
    </w:p>
    <w:p w14:paraId="742E1DD0" w14:textId="4FD269F8" w:rsidR="009B27E7" w:rsidRDefault="00AB1086" w:rsidP="00491DD5">
      <w:pPr>
        <w:pStyle w:val="Header"/>
        <w:rPr>
          <w:rFonts w:ascii="Times New Roman" w:hAnsi="Times New Roman" w:cs="Times New Roman"/>
          <w:szCs w:val="22"/>
        </w:rPr>
      </w:pPr>
      <w:hyperlink r:id="rId8" w:history="1">
        <w:r w:rsidR="009B27E7" w:rsidRPr="009B27E7">
          <w:rPr>
            <w:rStyle w:val="Hyperlink"/>
            <w:rFonts w:ascii="Times New Roman" w:hAnsi="Times New Roman" w:cs="Times New Roman"/>
            <w:szCs w:val="22"/>
          </w:rPr>
          <w:t>Bloomberg article on AI in trading</w:t>
        </w:r>
      </w:hyperlink>
      <w:r w:rsidR="009B27E7">
        <w:rPr>
          <w:rFonts w:ascii="Times New Roman" w:hAnsi="Times New Roman" w:cs="Times New Roman"/>
          <w:szCs w:val="22"/>
        </w:rPr>
        <w:t xml:space="preserve"> </w:t>
      </w:r>
    </w:p>
    <w:p w14:paraId="44FB06C0" w14:textId="77777777" w:rsidR="009B27E7" w:rsidRDefault="009B27E7" w:rsidP="00491DD5">
      <w:pPr>
        <w:pStyle w:val="Header"/>
        <w:rPr>
          <w:rFonts w:ascii="Times New Roman" w:hAnsi="Times New Roman" w:cs="Times New Roman"/>
          <w:szCs w:val="22"/>
        </w:rPr>
      </w:pPr>
    </w:p>
    <w:p w14:paraId="0186054C" w14:textId="283AB78A" w:rsidR="00937590" w:rsidRPr="00D35460" w:rsidRDefault="0078040D" w:rsidP="00491DD5">
      <w:pPr>
        <w:pStyle w:val="Header"/>
        <w:rPr>
          <w:rFonts w:ascii="Times New Roman" w:hAnsi="Times New Roman" w:cs="Times New Roman"/>
          <w:szCs w:val="22"/>
          <w:u w:val="single"/>
        </w:rPr>
      </w:pPr>
      <w:r w:rsidRPr="00D35460">
        <w:rPr>
          <w:rFonts w:ascii="Times New Roman" w:hAnsi="Times New Roman" w:cs="Times New Roman"/>
          <w:szCs w:val="22"/>
          <w:u w:val="single"/>
        </w:rPr>
        <w:t>Research/</w:t>
      </w:r>
      <w:r w:rsidR="00937590" w:rsidRPr="00D35460">
        <w:rPr>
          <w:rFonts w:ascii="Times New Roman" w:hAnsi="Times New Roman" w:cs="Times New Roman"/>
          <w:szCs w:val="22"/>
          <w:u w:val="single"/>
        </w:rPr>
        <w:t>Career Focus</w:t>
      </w:r>
    </w:p>
    <w:p w14:paraId="0D85E5D7" w14:textId="49F88082" w:rsidR="00007C99" w:rsidRPr="00D35460" w:rsidRDefault="00007C99" w:rsidP="00491DD5">
      <w:pPr>
        <w:pStyle w:val="Header"/>
        <w:rPr>
          <w:rFonts w:ascii="Times New Roman" w:hAnsi="Times New Roman" w:cs="Times New Roman"/>
          <w:szCs w:val="22"/>
        </w:rPr>
      </w:pPr>
      <w:r w:rsidRPr="00D35460">
        <w:rPr>
          <w:rFonts w:ascii="Times New Roman" w:hAnsi="Times New Roman" w:cs="Times New Roman"/>
          <w:szCs w:val="22"/>
        </w:rPr>
        <w:t xml:space="preserve">Quantitative trading has been around for about seventy years but is more important than ever in the current market environment. Becoming a quant requires understanding and skills in a variety of different fields that include business, finance, statistics, mathematics, computer science and economics. </w:t>
      </w:r>
      <w:r w:rsidR="0078040D" w:rsidRPr="00D35460">
        <w:rPr>
          <w:rFonts w:ascii="Times New Roman" w:hAnsi="Times New Roman" w:cs="Times New Roman"/>
          <w:szCs w:val="22"/>
        </w:rPr>
        <w:t xml:space="preserve">The lectures will equip the students to actively pursue advanced research or seek careers in the area. </w:t>
      </w:r>
    </w:p>
    <w:p w14:paraId="64CF298B" w14:textId="77777777" w:rsidR="00937590" w:rsidRPr="00D35460" w:rsidRDefault="00937590" w:rsidP="00491DD5">
      <w:pPr>
        <w:pStyle w:val="Header"/>
        <w:rPr>
          <w:rFonts w:ascii="Times New Roman" w:hAnsi="Times New Roman" w:cs="Times New Roman"/>
          <w:szCs w:val="22"/>
          <w:u w:val="single"/>
        </w:rPr>
      </w:pPr>
    </w:p>
    <w:p w14:paraId="7A79A6ED" w14:textId="77777777" w:rsidR="00937590" w:rsidRPr="00D35460" w:rsidRDefault="00937590" w:rsidP="00491DD5">
      <w:pPr>
        <w:pStyle w:val="Header"/>
        <w:rPr>
          <w:rFonts w:ascii="Times New Roman" w:hAnsi="Times New Roman" w:cs="Times New Roman"/>
          <w:szCs w:val="22"/>
          <w:u w:val="single"/>
        </w:rPr>
      </w:pPr>
      <w:r w:rsidRPr="00D35460">
        <w:rPr>
          <w:rFonts w:ascii="Times New Roman" w:hAnsi="Times New Roman" w:cs="Times New Roman"/>
          <w:szCs w:val="22"/>
          <w:u w:val="single"/>
        </w:rPr>
        <w:t>Prerequisites</w:t>
      </w:r>
    </w:p>
    <w:p w14:paraId="722DD47E" w14:textId="15A52069" w:rsidR="001375FA" w:rsidRDefault="00937590" w:rsidP="00491DD5">
      <w:pPr>
        <w:pStyle w:val="Header"/>
        <w:rPr>
          <w:rFonts w:ascii="Times New Roman" w:hAnsi="Times New Roman" w:cs="Times New Roman"/>
          <w:szCs w:val="22"/>
        </w:rPr>
      </w:pPr>
      <w:r w:rsidRPr="00D35460">
        <w:rPr>
          <w:rFonts w:ascii="Times New Roman" w:hAnsi="Times New Roman" w:cs="Times New Roman"/>
          <w:szCs w:val="22"/>
        </w:rPr>
        <w:t xml:space="preserve">Strong interest in working with mathematical finance and its business applications. Basic understanding of financial markets and related concepts. </w:t>
      </w:r>
      <w:r w:rsidR="005C2C0C">
        <w:rPr>
          <w:rFonts w:ascii="Times New Roman" w:hAnsi="Times New Roman" w:cs="Times New Roman"/>
          <w:szCs w:val="22"/>
        </w:rPr>
        <w:t>Understanding of machine learning strategies will be beneficial</w:t>
      </w:r>
      <w:r w:rsidR="006D3291">
        <w:rPr>
          <w:rFonts w:ascii="Times New Roman" w:hAnsi="Times New Roman" w:cs="Times New Roman"/>
          <w:szCs w:val="22"/>
        </w:rPr>
        <w:t>.</w:t>
      </w:r>
      <w:r w:rsidR="005C2C0C">
        <w:rPr>
          <w:rFonts w:ascii="Times New Roman" w:hAnsi="Times New Roman" w:cs="Times New Roman"/>
          <w:szCs w:val="22"/>
        </w:rPr>
        <w:t xml:space="preserve"> </w:t>
      </w:r>
      <w:r w:rsidR="006D3291">
        <w:rPr>
          <w:rFonts w:ascii="Times New Roman" w:hAnsi="Times New Roman" w:cs="Times New Roman"/>
          <w:szCs w:val="22"/>
        </w:rPr>
        <w:t>Working</w:t>
      </w:r>
      <w:r w:rsidRPr="00D35460">
        <w:rPr>
          <w:rFonts w:ascii="Times New Roman" w:hAnsi="Times New Roman" w:cs="Times New Roman"/>
          <w:szCs w:val="22"/>
        </w:rPr>
        <w:t xml:space="preserve"> knowledge of stochastic processes, times series models and econometric analysi</w:t>
      </w:r>
      <w:r w:rsidR="006D3291">
        <w:rPr>
          <w:rFonts w:ascii="Times New Roman" w:hAnsi="Times New Roman" w:cs="Times New Roman"/>
          <w:szCs w:val="22"/>
        </w:rPr>
        <w:t>s</w:t>
      </w:r>
      <w:r w:rsidRPr="00D35460">
        <w:rPr>
          <w:rFonts w:ascii="Times New Roman" w:hAnsi="Times New Roman" w:cs="Times New Roman"/>
          <w:szCs w:val="22"/>
        </w:rPr>
        <w:t xml:space="preserve">. </w:t>
      </w:r>
      <w:r w:rsidR="006D3291">
        <w:rPr>
          <w:rFonts w:ascii="Times New Roman" w:hAnsi="Times New Roman" w:cs="Times New Roman"/>
          <w:szCs w:val="22"/>
        </w:rPr>
        <w:t>Proficiency in</w:t>
      </w:r>
      <w:r w:rsidRPr="00D35460">
        <w:rPr>
          <w:rFonts w:ascii="Times New Roman" w:hAnsi="Times New Roman" w:cs="Times New Roman"/>
          <w:szCs w:val="22"/>
        </w:rPr>
        <w:t xml:space="preserve"> </w:t>
      </w:r>
      <w:r w:rsidR="006D3291">
        <w:rPr>
          <w:rFonts w:ascii="Times New Roman" w:hAnsi="Times New Roman" w:cs="Times New Roman"/>
          <w:szCs w:val="22"/>
        </w:rPr>
        <w:t>Python/</w:t>
      </w:r>
      <w:proofErr w:type="spellStart"/>
      <w:r w:rsidRPr="00D35460">
        <w:rPr>
          <w:rFonts w:ascii="Times New Roman" w:hAnsi="Times New Roman" w:cs="Times New Roman"/>
          <w:szCs w:val="22"/>
        </w:rPr>
        <w:t>Matlab</w:t>
      </w:r>
      <w:proofErr w:type="spellEnd"/>
      <w:r w:rsidRPr="00D35460">
        <w:rPr>
          <w:rFonts w:ascii="Times New Roman" w:hAnsi="Times New Roman" w:cs="Times New Roman"/>
          <w:szCs w:val="22"/>
        </w:rPr>
        <w:t>/</w:t>
      </w:r>
      <w:r w:rsidR="006D3291" w:rsidRPr="00D35460">
        <w:rPr>
          <w:rFonts w:ascii="Times New Roman" w:hAnsi="Times New Roman" w:cs="Times New Roman"/>
          <w:szCs w:val="22"/>
        </w:rPr>
        <w:t xml:space="preserve"> </w:t>
      </w:r>
      <w:r w:rsidRPr="00D35460">
        <w:rPr>
          <w:rFonts w:ascii="Times New Roman" w:hAnsi="Times New Roman" w:cs="Times New Roman"/>
          <w:szCs w:val="22"/>
        </w:rPr>
        <w:t>R</w:t>
      </w:r>
      <w:r w:rsidR="00F20AEF">
        <w:rPr>
          <w:rFonts w:ascii="Times New Roman" w:hAnsi="Times New Roman" w:cs="Times New Roman"/>
          <w:szCs w:val="22"/>
        </w:rPr>
        <w:t xml:space="preserve"> </w:t>
      </w:r>
      <w:r w:rsidRPr="00D35460">
        <w:rPr>
          <w:rFonts w:ascii="Times New Roman" w:hAnsi="Times New Roman" w:cs="Times New Roman"/>
          <w:szCs w:val="22"/>
        </w:rPr>
        <w:t>or another statistical analysis software is recommended</w:t>
      </w:r>
      <w:proofErr w:type="gramStart"/>
      <w:r w:rsidRPr="00D35460">
        <w:rPr>
          <w:rFonts w:ascii="Times New Roman" w:hAnsi="Times New Roman" w:cs="Times New Roman"/>
          <w:szCs w:val="22"/>
        </w:rPr>
        <w:t>.</w:t>
      </w:r>
      <w:r w:rsidR="00DC77AA">
        <w:rPr>
          <w:rFonts w:ascii="Times New Roman" w:hAnsi="Times New Roman" w:cs="Times New Roman"/>
          <w:szCs w:val="22"/>
        </w:rPr>
        <w:t xml:space="preserve"> </w:t>
      </w:r>
      <w:proofErr w:type="gramEnd"/>
      <w:r w:rsidR="00DC77AA">
        <w:rPr>
          <w:rFonts w:ascii="Times New Roman" w:hAnsi="Times New Roman" w:cs="Times New Roman"/>
          <w:szCs w:val="22"/>
        </w:rPr>
        <w:t>Data download using Bloomberg and Reuters API functions</w:t>
      </w:r>
      <w:r w:rsidR="006A7349">
        <w:rPr>
          <w:rFonts w:ascii="Times New Roman" w:hAnsi="Times New Roman" w:cs="Times New Roman"/>
          <w:szCs w:val="22"/>
        </w:rPr>
        <w:t>.</w:t>
      </w:r>
    </w:p>
    <w:p w14:paraId="54232DD0" w14:textId="77777777" w:rsidR="001375FA" w:rsidRDefault="001375FA" w:rsidP="00491DD5">
      <w:pPr>
        <w:pStyle w:val="Header"/>
        <w:rPr>
          <w:rFonts w:ascii="Times New Roman" w:hAnsi="Times New Roman" w:cs="Times New Roman"/>
          <w:szCs w:val="22"/>
        </w:rPr>
      </w:pPr>
    </w:p>
    <w:p w14:paraId="03272DFE" w14:textId="762A620F" w:rsidR="007B0C0C" w:rsidRDefault="007E7BF6" w:rsidP="00491DD5">
      <w:pPr>
        <w:pStyle w:val="Header"/>
        <w:rPr>
          <w:rFonts w:ascii="Times New Roman" w:hAnsi="Times New Roman" w:cs="Times New Roman"/>
          <w:szCs w:val="22"/>
          <w:u w:val="single"/>
        </w:rPr>
      </w:pPr>
      <w:r>
        <w:rPr>
          <w:rFonts w:ascii="Times New Roman" w:hAnsi="Times New Roman" w:cs="Times New Roman"/>
          <w:szCs w:val="22"/>
          <w:u w:val="single"/>
        </w:rPr>
        <w:t>Schedule and Grading</w:t>
      </w:r>
    </w:p>
    <w:p w14:paraId="0D5C13FA" w14:textId="53AA8FF7" w:rsidR="00E54482" w:rsidRDefault="007E7BF6" w:rsidP="00491DD5">
      <w:pPr>
        <w:pStyle w:val="Header"/>
        <w:rPr>
          <w:rFonts w:ascii="Times New Roman" w:hAnsi="Times New Roman" w:cs="Times New Roman"/>
          <w:szCs w:val="22"/>
        </w:rPr>
      </w:pPr>
      <w:r>
        <w:rPr>
          <w:rFonts w:ascii="Times New Roman" w:hAnsi="Times New Roman" w:cs="Times New Roman"/>
          <w:szCs w:val="22"/>
        </w:rPr>
        <w:t>Classes held every Mo</w:t>
      </w:r>
      <w:r w:rsidR="00C6728B">
        <w:rPr>
          <w:rFonts w:ascii="Times New Roman" w:hAnsi="Times New Roman" w:cs="Times New Roman"/>
          <w:szCs w:val="22"/>
        </w:rPr>
        <w:t>nday</w:t>
      </w:r>
      <w:r>
        <w:rPr>
          <w:rFonts w:ascii="Times New Roman" w:hAnsi="Times New Roman" w:cs="Times New Roman"/>
          <w:szCs w:val="22"/>
        </w:rPr>
        <w:t xml:space="preserve">. </w:t>
      </w:r>
      <w:r w:rsidR="00081068">
        <w:rPr>
          <w:rFonts w:ascii="Times New Roman" w:hAnsi="Times New Roman" w:cs="Times New Roman"/>
          <w:szCs w:val="22"/>
        </w:rPr>
        <w:t>Project</w:t>
      </w:r>
      <w:bookmarkStart w:id="0" w:name="_GoBack"/>
      <w:bookmarkEnd w:id="0"/>
      <w:r w:rsidR="00081068">
        <w:rPr>
          <w:rFonts w:ascii="Times New Roman" w:hAnsi="Times New Roman" w:cs="Times New Roman"/>
          <w:szCs w:val="22"/>
        </w:rPr>
        <w:t xml:space="preserve">s and assignments discussed in class. </w:t>
      </w:r>
    </w:p>
    <w:p w14:paraId="6166596D" w14:textId="77777777" w:rsidR="00E54482" w:rsidRDefault="007E7BF6" w:rsidP="00491DD5">
      <w:pPr>
        <w:pStyle w:val="Header"/>
        <w:rPr>
          <w:rFonts w:ascii="Times New Roman" w:hAnsi="Times New Roman" w:cs="Times New Roman"/>
          <w:szCs w:val="22"/>
        </w:rPr>
      </w:pPr>
      <w:r>
        <w:rPr>
          <w:rFonts w:ascii="Times New Roman" w:hAnsi="Times New Roman" w:cs="Times New Roman"/>
          <w:szCs w:val="22"/>
        </w:rPr>
        <w:t xml:space="preserve">Assignments </w:t>
      </w:r>
      <w:r w:rsidR="001375FA">
        <w:rPr>
          <w:rFonts w:ascii="Times New Roman" w:hAnsi="Times New Roman" w:cs="Times New Roman"/>
          <w:szCs w:val="22"/>
        </w:rPr>
        <w:t xml:space="preserve">and mid-term </w:t>
      </w:r>
      <w:r>
        <w:rPr>
          <w:rFonts w:ascii="Times New Roman" w:hAnsi="Times New Roman" w:cs="Times New Roman"/>
          <w:szCs w:val="22"/>
        </w:rPr>
        <w:t>will count towards 40% of the student’s f</w:t>
      </w:r>
      <w:r w:rsidR="00E54482">
        <w:rPr>
          <w:rFonts w:ascii="Times New Roman" w:hAnsi="Times New Roman" w:cs="Times New Roman"/>
          <w:szCs w:val="22"/>
        </w:rPr>
        <w:t>inal grade.</w:t>
      </w:r>
    </w:p>
    <w:p w14:paraId="09B8CFE5" w14:textId="598349ED" w:rsidR="00E54482" w:rsidRDefault="00E54482" w:rsidP="00491DD5">
      <w:pPr>
        <w:pStyle w:val="Header"/>
        <w:rPr>
          <w:rFonts w:ascii="Times New Roman" w:hAnsi="Times New Roman" w:cs="Times New Roman"/>
          <w:szCs w:val="22"/>
        </w:rPr>
      </w:pPr>
      <w:r>
        <w:rPr>
          <w:rFonts w:ascii="Times New Roman" w:hAnsi="Times New Roman" w:cs="Times New Roman"/>
          <w:szCs w:val="22"/>
        </w:rPr>
        <w:t xml:space="preserve">Class participation and </w:t>
      </w:r>
      <w:r w:rsidR="00FD3795">
        <w:rPr>
          <w:rFonts w:ascii="Times New Roman" w:hAnsi="Times New Roman" w:cs="Times New Roman"/>
          <w:szCs w:val="22"/>
        </w:rPr>
        <w:t xml:space="preserve">attendance </w:t>
      </w:r>
      <w:r w:rsidR="00236E4D">
        <w:rPr>
          <w:rFonts w:ascii="Times New Roman" w:hAnsi="Times New Roman" w:cs="Times New Roman"/>
          <w:szCs w:val="22"/>
        </w:rPr>
        <w:t>contribute to</w:t>
      </w:r>
      <w:r w:rsidR="007E7BF6">
        <w:rPr>
          <w:rFonts w:ascii="Times New Roman" w:hAnsi="Times New Roman" w:cs="Times New Roman"/>
          <w:szCs w:val="22"/>
        </w:rPr>
        <w:t xml:space="preserve"> 10% of the final grade</w:t>
      </w:r>
      <w:r>
        <w:rPr>
          <w:rFonts w:ascii="Times New Roman" w:hAnsi="Times New Roman" w:cs="Times New Roman"/>
          <w:szCs w:val="22"/>
        </w:rPr>
        <w:t>.</w:t>
      </w:r>
    </w:p>
    <w:p w14:paraId="111C2CCA" w14:textId="7EF9ABCD" w:rsidR="00491DD5" w:rsidRDefault="00E54482" w:rsidP="00491DD5">
      <w:pPr>
        <w:pStyle w:val="Header"/>
        <w:rPr>
          <w:rFonts w:ascii="Times New Roman" w:hAnsi="Times New Roman" w:cs="Times New Roman"/>
          <w:szCs w:val="22"/>
        </w:rPr>
      </w:pPr>
      <w:r>
        <w:rPr>
          <w:rFonts w:ascii="Times New Roman" w:hAnsi="Times New Roman" w:cs="Times New Roman"/>
          <w:szCs w:val="22"/>
        </w:rPr>
        <w:t>F</w:t>
      </w:r>
      <w:r w:rsidR="007E7BF6">
        <w:rPr>
          <w:rFonts w:ascii="Times New Roman" w:hAnsi="Times New Roman" w:cs="Times New Roman"/>
          <w:szCs w:val="22"/>
        </w:rPr>
        <w:t xml:space="preserve">inal </w:t>
      </w:r>
      <w:r w:rsidR="0083587E">
        <w:rPr>
          <w:rFonts w:ascii="Times New Roman" w:hAnsi="Times New Roman" w:cs="Times New Roman"/>
          <w:szCs w:val="22"/>
        </w:rPr>
        <w:t xml:space="preserve">project </w:t>
      </w:r>
      <w:r>
        <w:rPr>
          <w:rFonts w:ascii="Times New Roman" w:hAnsi="Times New Roman" w:cs="Times New Roman"/>
          <w:szCs w:val="22"/>
        </w:rPr>
        <w:t>(proposal submission, teamwork, presentation in class and report)</w:t>
      </w:r>
      <w:r w:rsidR="00146054">
        <w:rPr>
          <w:rFonts w:ascii="Times New Roman" w:hAnsi="Times New Roman" w:cs="Times New Roman"/>
          <w:szCs w:val="22"/>
        </w:rPr>
        <w:t xml:space="preserve"> </w:t>
      </w:r>
      <w:r w:rsidR="00236E4D">
        <w:rPr>
          <w:rFonts w:ascii="Times New Roman" w:hAnsi="Times New Roman" w:cs="Times New Roman"/>
          <w:szCs w:val="22"/>
        </w:rPr>
        <w:t xml:space="preserve">- </w:t>
      </w:r>
      <w:r w:rsidR="007E7BF6">
        <w:rPr>
          <w:rFonts w:ascii="Times New Roman" w:hAnsi="Times New Roman" w:cs="Times New Roman"/>
          <w:szCs w:val="22"/>
        </w:rPr>
        <w:t>50% of the final grade.</w:t>
      </w:r>
      <w:r w:rsidR="00491DD5">
        <w:rPr>
          <w:rFonts w:ascii="Times New Roman" w:hAnsi="Times New Roman" w:cs="Times New Roman"/>
          <w:szCs w:val="22"/>
        </w:rPr>
        <w:t xml:space="preserve"> </w:t>
      </w:r>
    </w:p>
    <w:p w14:paraId="7DF4656D" w14:textId="77777777" w:rsidR="00236E4D" w:rsidRDefault="00236E4D" w:rsidP="00491DD5">
      <w:pPr>
        <w:pStyle w:val="Header"/>
        <w:rPr>
          <w:rFonts w:ascii="Times New Roman" w:hAnsi="Times New Roman" w:cs="Times New Roman"/>
          <w:szCs w:val="22"/>
        </w:rPr>
      </w:pPr>
    </w:p>
    <w:p w14:paraId="00EEF340" w14:textId="189530A5" w:rsidR="0083587E" w:rsidRPr="0083587E" w:rsidRDefault="0083587E" w:rsidP="00491DD5">
      <w:pPr>
        <w:pStyle w:val="Header"/>
        <w:rPr>
          <w:rFonts w:ascii="Times New Roman" w:hAnsi="Times New Roman" w:cs="Times New Roman"/>
          <w:szCs w:val="22"/>
        </w:rPr>
      </w:pPr>
      <w:r>
        <w:rPr>
          <w:rFonts w:ascii="Times New Roman" w:hAnsi="Times New Roman" w:cs="Times New Roman"/>
          <w:szCs w:val="22"/>
        </w:rPr>
        <w:lastRenderedPageBreak/>
        <w:t xml:space="preserve">Students </w:t>
      </w:r>
      <w:r w:rsidR="00491DD5">
        <w:rPr>
          <w:rFonts w:ascii="Times New Roman" w:hAnsi="Times New Roman" w:cs="Times New Roman"/>
          <w:szCs w:val="22"/>
        </w:rPr>
        <w:t>are encouraged to</w:t>
      </w:r>
      <w:r>
        <w:rPr>
          <w:rFonts w:ascii="Times New Roman" w:hAnsi="Times New Roman" w:cs="Times New Roman"/>
          <w:szCs w:val="22"/>
        </w:rPr>
        <w:t xml:space="preserve"> </w:t>
      </w:r>
      <w:r w:rsidR="004E4830">
        <w:rPr>
          <w:rFonts w:ascii="Times New Roman" w:hAnsi="Times New Roman" w:cs="Times New Roman"/>
          <w:szCs w:val="22"/>
        </w:rPr>
        <w:t>work in</w:t>
      </w:r>
      <w:r>
        <w:rPr>
          <w:rFonts w:ascii="Times New Roman" w:hAnsi="Times New Roman" w:cs="Times New Roman"/>
          <w:szCs w:val="22"/>
        </w:rPr>
        <w:t xml:space="preserve"> groups of three and choose from a selected pool of project topics. The groups </w:t>
      </w:r>
      <w:r w:rsidR="004E4830">
        <w:rPr>
          <w:rFonts w:ascii="Times New Roman" w:hAnsi="Times New Roman" w:cs="Times New Roman"/>
          <w:szCs w:val="22"/>
        </w:rPr>
        <w:t>implement the models (based on selected project topic),</w:t>
      </w:r>
      <w:r>
        <w:rPr>
          <w:rFonts w:ascii="Times New Roman" w:hAnsi="Times New Roman" w:cs="Times New Roman"/>
          <w:szCs w:val="22"/>
        </w:rPr>
        <w:t xml:space="preserve"> </w:t>
      </w:r>
      <w:r w:rsidR="006E714F">
        <w:rPr>
          <w:rFonts w:ascii="Times New Roman" w:hAnsi="Times New Roman" w:cs="Times New Roman"/>
          <w:szCs w:val="22"/>
        </w:rPr>
        <w:t xml:space="preserve">submit a report and </w:t>
      </w:r>
      <w:r>
        <w:rPr>
          <w:rFonts w:ascii="Times New Roman" w:hAnsi="Times New Roman" w:cs="Times New Roman"/>
          <w:szCs w:val="22"/>
        </w:rPr>
        <w:t>make a presentation o</w:t>
      </w:r>
      <w:r w:rsidR="004E4830">
        <w:rPr>
          <w:rFonts w:ascii="Times New Roman" w:hAnsi="Times New Roman" w:cs="Times New Roman"/>
          <w:szCs w:val="22"/>
        </w:rPr>
        <w:t>n</w:t>
      </w:r>
      <w:r>
        <w:rPr>
          <w:rFonts w:ascii="Times New Roman" w:hAnsi="Times New Roman" w:cs="Times New Roman"/>
          <w:szCs w:val="22"/>
        </w:rPr>
        <w:t xml:space="preserve"> their proje</w:t>
      </w:r>
      <w:r w:rsidR="00E54482">
        <w:rPr>
          <w:rFonts w:ascii="Times New Roman" w:hAnsi="Times New Roman" w:cs="Times New Roman"/>
          <w:szCs w:val="22"/>
        </w:rPr>
        <w:t xml:space="preserve">ct </w:t>
      </w:r>
      <w:r w:rsidR="004E4830">
        <w:rPr>
          <w:rFonts w:ascii="Times New Roman" w:hAnsi="Times New Roman" w:cs="Times New Roman"/>
          <w:szCs w:val="22"/>
        </w:rPr>
        <w:t>i</w:t>
      </w:r>
      <w:r w:rsidR="00E54482">
        <w:rPr>
          <w:rFonts w:ascii="Times New Roman" w:hAnsi="Times New Roman" w:cs="Times New Roman"/>
          <w:szCs w:val="22"/>
        </w:rPr>
        <w:t>n the last class</w:t>
      </w:r>
      <w:r w:rsidR="00491DD5">
        <w:rPr>
          <w:rFonts w:ascii="Times New Roman" w:hAnsi="Times New Roman" w:cs="Times New Roman"/>
          <w:szCs w:val="22"/>
        </w:rPr>
        <w:t xml:space="preserve">. </w:t>
      </w:r>
      <w:r w:rsidR="004E4830">
        <w:rPr>
          <w:rFonts w:ascii="Times New Roman" w:hAnsi="Times New Roman" w:cs="Times New Roman"/>
          <w:szCs w:val="22"/>
        </w:rPr>
        <w:t>I</w:t>
      </w:r>
      <w:r>
        <w:rPr>
          <w:rFonts w:ascii="Times New Roman" w:hAnsi="Times New Roman" w:cs="Times New Roman"/>
          <w:szCs w:val="22"/>
        </w:rPr>
        <w:t xml:space="preserve">nstructor </w:t>
      </w:r>
      <w:r w:rsidR="004E4830">
        <w:rPr>
          <w:rFonts w:ascii="Times New Roman" w:hAnsi="Times New Roman" w:cs="Times New Roman"/>
          <w:szCs w:val="22"/>
        </w:rPr>
        <w:t>will be available for</w:t>
      </w:r>
      <w:r>
        <w:rPr>
          <w:rFonts w:ascii="Times New Roman" w:hAnsi="Times New Roman" w:cs="Times New Roman"/>
          <w:szCs w:val="22"/>
        </w:rPr>
        <w:t xml:space="preserve"> assistance</w:t>
      </w:r>
      <w:r w:rsidR="004E4830">
        <w:rPr>
          <w:rFonts w:ascii="Times New Roman" w:hAnsi="Times New Roman" w:cs="Times New Roman"/>
          <w:szCs w:val="22"/>
        </w:rPr>
        <w:t>.</w:t>
      </w:r>
    </w:p>
    <w:p w14:paraId="3200DCAA" w14:textId="77777777" w:rsidR="006E714F" w:rsidRDefault="006E714F" w:rsidP="009D2C6D">
      <w:pPr>
        <w:pStyle w:val="Header"/>
        <w:rPr>
          <w:rFonts w:ascii="Times New Roman" w:hAnsi="Times New Roman" w:cs="Times New Roman"/>
          <w:szCs w:val="22"/>
          <w:u w:val="single"/>
        </w:rPr>
      </w:pPr>
    </w:p>
    <w:p w14:paraId="661E369A" w14:textId="77777777" w:rsidR="00B07F51" w:rsidRPr="00D35460" w:rsidRDefault="00AC6771" w:rsidP="0054541A">
      <w:pPr>
        <w:pStyle w:val="Header"/>
        <w:jc w:val="center"/>
        <w:rPr>
          <w:rFonts w:ascii="Times New Roman" w:hAnsi="Times New Roman" w:cs="Times New Roman"/>
          <w:szCs w:val="22"/>
          <w:u w:val="single"/>
        </w:rPr>
      </w:pPr>
      <w:r w:rsidRPr="00D35460">
        <w:rPr>
          <w:rFonts w:ascii="Times New Roman" w:hAnsi="Times New Roman" w:cs="Times New Roman"/>
          <w:szCs w:val="22"/>
          <w:u w:val="single"/>
        </w:rPr>
        <w:t>Course Outline</w:t>
      </w:r>
    </w:p>
    <w:p w14:paraId="3021B1C6" w14:textId="77777777" w:rsidR="00AC6771" w:rsidRPr="00D35460" w:rsidRDefault="00AC6771" w:rsidP="001C657A">
      <w:pPr>
        <w:pStyle w:val="Header"/>
        <w:rPr>
          <w:rFonts w:ascii="Times New Roman" w:hAnsi="Times New Roman" w:cs="Times New Roman"/>
          <w:szCs w:val="22"/>
          <w:u w:val="single"/>
        </w:rPr>
      </w:pPr>
    </w:p>
    <w:p w14:paraId="17ADCE20" w14:textId="7D064376" w:rsidR="00B07F51" w:rsidRDefault="00AC6771" w:rsidP="001C657A">
      <w:pPr>
        <w:pStyle w:val="Header"/>
        <w:rPr>
          <w:rFonts w:ascii="Times New Roman" w:hAnsi="Times New Roman" w:cs="Times New Roman"/>
          <w:b/>
          <w:szCs w:val="22"/>
        </w:rPr>
      </w:pPr>
      <w:r w:rsidRPr="00D35460">
        <w:rPr>
          <w:rFonts w:ascii="Times New Roman" w:hAnsi="Times New Roman" w:cs="Times New Roman"/>
          <w:b/>
          <w:szCs w:val="22"/>
        </w:rPr>
        <w:t>Class One</w:t>
      </w:r>
      <w:r w:rsidR="007650C7">
        <w:rPr>
          <w:rFonts w:ascii="Times New Roman" w:hAnsi="Times New Roman" w:cs="Times New Roman"/>
          <w:b/>
          <w:szCs w:val="22"/>
        </w:rPr>
        <w:t xml:space="preserve"> </w:t>
      </w:r>
    </w:p>
    <w:p w14:paraId="01C96943" w14:textId="1F0E6260" w:rsidR="0054541A" w:rsidRPr="0088650A" w:rsidRDefault="00553E59" w:rsidP="001C657A">
      <w:pPr>
        <w:pStyle w:val="Header"/>
        <w:rPr>
          <w:rFonts w:ascii="Times New Roman" w:hAnsi="Times New Roman" w:cs="Times New Roman"/>
          <w:szCs w:val="22"/>
        </w:rPr>
      </w:pPr>
      <w:r w:rsidRPr="00553E59">
        <w:rPr>
          <w:rFonts w:ascii="Times New Roman" w:hAnsi="Times New Roman" w:cs="Times New Roman"/>
          <w:szCs w:val="22"/>
          <w:u w:val="single"/>
        </w:rPr>
        <w:t>Objective of Class One</w:t>
      </w:r>
      <w:r w:rsidRPr="00553E59">
        <w:rPr>
          <w:rFonts w:ascii="Times New Roman" w:hAnsi="Times New Roman" w:cs="Times New Roman"/>
          <w:szCs w:val="22"/>
        </w:rPr>
        <w:t xml:space="preserve"> is to </w:t>
      </w:r>
      <w:r w:rsidR="003C0BB9">
        <w:rPr>
          <w:rFonts w:ascii="Times New Roman" w:hAnsi="Times New Roman" w:cs="Times New Roman"/>
          <w:szCs w:val="22"/>
        </w:rPr>
        <w:t>understand</w:t>
      </w:r>
      <w:r w:rsidRPr="00553E59">
        <w:rPr>
          <w:rFonts w:ascii="Times New Roman" w:hAnsi="Times New Roman" w:cs="Times New Roman"/>
          <w:szCs w:val="22"/>
        </w:rPr>
        <w:t xml:space="preserve"> the concept of “quantitative trading systems”, its components (mainly alpha generating strategy) and the areas of focus for the rest of the semester. Final projects, types of assignments and grading systems will be discussed.</w:t>
      </w:r>
      <w:r>
        <w:rPr>
          <w:rFonts w:ascii="Times New Roman" w:hAnsi="Times New Roman" w:cs="Times New Roman"/>
          <w:szCs w:val="22"/>
        </w:rPr>
        <w:t xml:space="preserve"> </w:t>
      </w:r>
      <w:r w:rsidR="007B632D">
        <w:rPr>
          <w:rFonts w:ascii="Times New Roman" w:hAnsi="Times New Roman" w:cs="Times New Roman"/>
          <w:szCs w:val="22"/>
        </w:rPr>
        <w:t xml:space="preserve">The </w:t>
      </w:r>
      <w:r w:rsidR="007B632D" w:rsidRPr="0088650A">
        <w:rPr>
          <w:rFonts w:ascii="Times New Roman" w:hAnsi="Times New Roman" w:cs="Times New Roman"/>
          <w:szCs w:val="22"/>
        </w:rPr>
        <w:t>following topics will be covered:</w:t>
      </w:r>
    </w:p>
    <w:p w14:paraId="7D3692A7" w14:textId="0BDECE85" w:rsidR="00AC6771" w:rsidRDefault="0054541A" w:rsidP="00687055">
      <w:pPr>
        <w:pStyle w:val="Header"/>
        <w:numPr>
          <w:ilvl w:val="0"/>
          <w:numId w:val="3"/>
        </w:numPr>
        <w:rPr>
          <w:rFonts w:ascii="Times New Roman" w:hAnsi="Times New Roman" w:cs="Times New Roman"/>
          <w:szCs w:val="22"/>
        </w:rPr>
      </w:pPr>
      <w:r w:rsidRPr="0088650A">
        <w:rPr>
          <w:rFonts w:ascii="Times New Roman" w:hAnsi="Times New Roman" w:cs="Times New Roman"/>
          <w:szCs w:val="22"/>
        </w:rPr>
        <w:t>Introduction – History of the industry and Definitions in quantitative</w:t>
      </w:r>
      <w:r w:rsidRPr="00D35460">
        <w:rPr>
          <w:rFonts w:ascii="Times New Roman" w:hAnsi="Times New Roman" w:cs="Times New Roman"/>
          <w:szCs w:val="22"/>
        </w:rPr>
        <w:t xml:space="preserve"> trading,</w:t>
      </w:r>
      <w:r w:rsidR="00687055">
        <w:rPr>
          <w:rFonts w:ascii="Times New Roman" w:hAnsi="Times New Roman" w:cs="Times New Roman"/>
          <w:szCs w:val="22"/>
        </w:rPr>
        <w:t xml:space="preserve"> a simple</w:t>
      </w:r>
      <w:r w:rsidR="00AC6771" w:rsidRPr="00687055">
        <w:rPr>
          <w:rFonts w:ascii="Times New Roman" w:hAnsi="Times New Roman" w:cs="Times New Roman"/>
          <w:szCs w:val="22"/>
        </w:rPr>
        <w:t xml:space="preserve"> overview of the existing models and the challenges</w:t>
      </w:r>
      <w:r w:rsidRPr="00687055">
        <w:rPr>
          <w:rFonts w:ascii="Times New Roman" w:hAnsi="Times New Roman" w:cs="Times New Roman"/>
          <w:szCs w:val="22"/>
        </w:rPr>
        <w:t>.</w:t>
      </w:r>
    </w:p>
    <w:p w14:paraId="7DA56A60" w14:textId="7AFE4E65" w:rsidR="00687055" w:rsidRPr="00687055" w:rsidRDefault="00687055" w:rsidP="00687055">
      <w:pPr>
        <w:pStyle w:val="Header"/>
        <w:numPr>
          <w:ilvl w:val="0"/>
          <w:numId w:val="3"/>
        </w:numPr>
        <w:rPr>
          <w:rFonts w:ascii="Times New Roman" w:hAnsi="Times New Roman" w:cs="Times New Roman"/>
          <w:szCs w:val="22"/>
        </w:rPr>
      </w:pPr>
      <w:r>
        <w:rPr>
          <w:rFonts w:ascii="Times New Roman" w:hAnsi="Times New Roman" w:cs="Times New Roman"/>
          <w:szCs w:val="22"/>
        </w:rPr>
        <w:t xml:space="preserve">Performance evaluation of portfolios and </w:t>
      </w:r>
      <w:r w:rsidR="006A7349">
        <w:rPr>
          <w:rFonts w:ascii="Times New Roman" w:hAnsi="Times New Roman" w:cs="Times New Roman"/>
          <w:szCs w:val="22"/>
        </w:rPr>
        <w:t>walk-through worked out examples.</w:t>
      </w:r>
    </w:p>
    <w:p w14:paraId="2B583DFF" w14:textId="1980CB5C" w:rsidR="00302B33" w:rsidRDefault="003C0BB9" w:rsidP="00302B33">
      <w:pPr>
        <w:pStyle w:val="Header"/>
        <w:rPr>
          <w:rFonts w:ascii="Times New Roman" w:hAnsi="Times New Roman" w:cs="Times New Roman"/>
          <w:szCs w:val="22"/>
        </w:rPr>
      </w:pPr>
      <w:r>
        <w:rPr>
          <w:rFonts w:ascii="Times New Roman" w:hAnsi="Times New Roman" w:cs="Times New Roman"/>
          <w:szCs w:val="22"/>
        </w:rPr>
        <w:t>F</w:t>
      </w:r>
      <w:r w:rsidR="00302B33">
        <w:rPr>
          <w:rFonts w:ascii="Times New Roman" w:hAnsi="Times New Roman" w:cs="Times New Roman"/>
          <w:szCs w:val="22"/>
        </w:rPr>
        <w:t>ollowing topics will be discussed along with working examples: Calculating returns for a portfolio, measuring a portfolio’s performance using performance ratios</w:t>
      </w:r>
      <w:r w:rsidR="0088650A">
        <w:rPr>
          <w:rFonts w:ascii="Times New Roman" w:hAnsi="Times New Roman" w:cs="Times New Roman"/>
          <w:szCs w:val="22"/>
        </w:rPr>
        <w:t xml:space="preserve"> (Sharpe ratio, Treynor ratio, J</w:t>
      </w:r>
      <w:r w:rsidR="006A7349">
        <w:rPr>
          <w:rFonts w:ascii="Times New Roman" w:hAnsi="Times New Roman" w:cs="Times New Roman"/>
          <w:szCs w:val="22"/>
        </w:rPr>
        <w:t>enson’s alpha)</w:t>
      </w:r>
      <w:r w:rsidR="00302B33">
        <w:rPr>
          <w:rFonts w:ascii="Times New Roman" w:hAnsi="Times New Roman" w:cs="Times New Roman"/>
          <w:szCs w:val="22"/>
        </w:rPr>
        <w:t>, risk metrics for large portfolios</w:t>
      </w:r>
      <w:r w:rsidR="00981388">
        <w:rPr>
          <w:rFonts w:ascii="Times New Roman" w:hAnsi="Times New Roman" w:cs="Times New Roman"/>
          <w:szCs w:val="22"/>
        </w:rPr>
        <w:t>, using an index to track performance</w:t>
      </w:r>
      <w:r w:rsidR="006A7349">
        <w:rPr>
          <w:rFonts w:ascii="Times New Roman" w:hAnsi="Times New Roman" w:cs="Times New Roman"/>
          <w:szCs w:val="22"/>
        </w:rPr>
        <w:t xml:space="preserve"> </w:t>
      </w:r>
      <w:proofErr w:type="gramStart"/>
      <w:r w:rsidR="006A7349">
        <w:rPr>
          <w:rFonts w:ascii="Times New Roman" w:hAnsi="Times New Roman" w:cs="Times New Roman"/>
          <w:szCs w:val="22"/>
        </w:rPr>
        <w:t>and also</w:t>
      </w:r>
      <w:proofErr w:type="gramEnd"/>
      <w:r w:rsidR="006A7349">
        <w:rPr>
          <w:rFonts w:ascii="Times New Roman" w:hAnsi="Times New Roman" w:cs="Times New Roman"/>
          <w:szCs w:val="22"/>
        </w:rPr>
        <w:t xml:space="preserve"> performance attribution analysis</w:t>
      </w:r>
      <w:r w:rsidR="00302B33">
        <w:rPr>
          <w:rFonts w:ascii="Times New Roman" w:hAnsi="Times New Roman" w:cs="Times New Roman"/>
          <w:szCs w:val="22"/>
        </w:rPr>
        <w:t>. Examples will be worked out in class to equip the students for the assignment</w:t>
      </w:r>
      <w:r w:rsidR="006A7349">
        <w:rPr>
          <w:rFonts w:ascii="Times New Roman" w:hAnsi="Times New Roman" w:cs="Times New Roman"/>
          <w:szCs w:val="22"/>
        </w:rPr>
        <w:t xml:space="preserve"> which will cover all discussed topics</w:t>
      </w:r>
      <w:r w:rsidR="00302B33">
        <w:rPr>
          <w:rFonts w:ascii="Times New Roman" w:hAnsi="Times New Roman" w:cs="Times New Roman"/>
          <w:szCs w:val="22"/>
        </w:rPr>
        <w:t>.</w:t>
      </w:r>
      <w:r w:rsidR="00981388">
        <w:rPr>
          <w:rFonts w:ascii="Times New Roman" w:hAnsi="Times New Roman" w:cs="Times New Roman"/>
          <w:szCs w:val="22"/>
        </w:rPr>
        <w:t xml:space="preserve"> </w:t>
      </w:r>
    </w:p>
    <w:p w14:paraId="1FB701DF" w14:textId="7C2A4423" w:rsidR="0096406E" w:rsidRPr="00D35460" w:rsidRDefault="0096406E" w:rsidP="00302B33">
      <w:pPr>
        <w:pStyle w:val="Header"/>
        <w:rPr>
          <w:rFonts w:ascii="Times New Roman" w:hAnsi="Times New Roman" w:cs="Times New Roman"/>
          <w:szCs w:val="22"/>
        </w:rPr>
      </w:pPr>
      <w:r>
        <w:rPr>
          <w:rFonts w:ascii="Times New Roman" w:hAnsi="Times New Roman" w:cs="Times New Roman"/>
          <w:szCs w:val="22"/>
        </w:rPr>
        <w:t>Familiarization with firms that actively participate in systematic trading.</w:t>
      </w:r>
    </w:p>
    <w:p w14:paraId="31A5057B" w14:textId="77777777" w:rsidR="0054541A" w:rsidRPr="00D35460" w:rsidRDefault="0054541A" w:rsidP="0054541A">
      <w:pPr>
        <w:pStyle w:val="Header"/>
        <w:rPr>
          <w:rFonts w:ascii="Times New Roman" w:hAnsi="Times New Roman" w:cs="Times New Roman"/>
          <w:szCs w:val="22"/>
          <w:u w:val="single"/>
        </w:rPr>
      </w:pPr>
    </w:p>
    <w:p w14:paraId="22D0206B" w14:textId="77777777" w:rsidR="0054541A" w:rsidRPr="00D35460" w:rsidRDefault="0054541A" w:rsidP="0054541A">
      <w:pPr>
        <w:pStyle w:val="Header"/>
        <w:rPr>
          <w:rFonts w:ascii="Times New Roman" w:hAnsi="Times New Roman" w:cs="Times New Roman"/>
          <w:szCs w:val="22"/>
          <w:u w:val="single"/>
        </w:rPr>
      </w:pPr>
      <w:r w:rsidRPr="00D35460">
        <w:rPr>
          <w:rFonts w:ascii="Times New Roman" w:hAnsi="Times New Roman" w:cs="Times New Roman"/>
          <w:szCs w:val="22"/>
          <w:u w:val="single"/>
        </w:rPr>
        <w:t xml:space="preserve">References: </w:t>
      </w:r>
    </w:p>
    <w:p w14:paraId="18589307" w14:textId="49A26142" w:rsidR="00AF2AAB" w:rsidRDefault="005C1217" w:rsidP="003F0DBD">
      <w:pPr>
        <w:pStyle w:val="Header"/>
        <w:numPr>
          <w:ilvl w:val="0"/>
          <w:numId w:val="5"/>
        </w:numPr>
        <w:rPr>
          <w:rFonts w:ascii="Times New Roman" w:hAnsi="Times New Roman" w:cs="Times New Roman"/>
          <w:szCs w:val="22"/>
        </w:rPr>
      </w:pPr>
      <w:r>
        <w:rPr>
          <w:rFonts w:ascii="Times New Roman" w:hAnsi="Times New Roman" w:cs="Times New Roman"/>
          <w:szCs w:val="22"/>
        </w:rPr>
        <w:t>Readings posted under Class One Resources NYU Classes.</w:t>
      </w:r>
    </w:p>
    <w:p w14:paraId="71162E48" w14:textId="446E691F" w:rsidR="006A7349" w:rsidRDefault="006A7349" w:rsidP="006A7349">
      <w:pPr>
        <w:pStyle w:val="Header"/>
        <w:numPr>
          <w:ilvl w:val="0"/>
          <w:numId w:val="5"/>
        </w:numPr>
        <w:rPr>
          <w:rFonts w:ascii="Times New Roman" w:hAnsi="Times New Roman" w:cs="Times New Roman"/>
          <w:szCs w:val="22"/>
        </w:rPr>
      </w:pPr>
      <w:r>
        <w:rPr>
          <w:rFonts w:ascii="Times New Roman" w:hAnsi="Times New Roman" w:cs="Times New Roman"/>
          <w:szCs w:val="22"/>
        </w:rPr>
        <w:t>P</w:t>
      </w:r>
      <w:r w:rsidR="000D227E">
        <w:rPr>
          <w:rFonts w:ascii="Times New Roman" w:hAnsi="Times New Roman" w:cs="Times New Roman"/>
          <w:szCs w:val="22"/>
        </w:rPr>
        <w:t>owerPoint slides</w:t>
      </w:r>
    </w:p>
    <w:p w14:paraId="6B0CBAC5" w14:textId="50307438" w:rsidR="002B7338" w:rsidRPr="000D227E" w:rsidRDefault="00AB1086" w:rsidP="006A7349">
      <w:pPr>
        <w:pStyle w:val="Header"/>
        <w:numPr>
          <w:ilvl w:val="0"/>
          <w:numId w:val="5"/>
        </w:numPr>
        <w:rPr>
          <w:rStyle w:val="Hyperlink"/>
          <w:rFonts w:ascii="Times New Roman" w:hAnsi="Times New Roman" w:cs="Times New Roman"/>
          <w:color w:val="auto"/>
          <w:szCs w:val="22"/>
          <w:u w:val="none"/>
        </w:rPr>
      </w:pPr>
      <w:hyperlink r:id="rId9" w:history="1">
        <w:r w:rsidR="002B7338">
          <w:rPr>
            <w:rStyle w:val="Hyperlink"/>
            <w:rFonts w:ascii="Times New Roman" w:hAnsi="Times New Roman" w:cs="Times New Roman"/>
            <w:szCs w:val="22"/>
          </w:rPr>
          <w:t>Seeking Alpha: risk-reward profiles of strategies</w:t>
        </w:r>
      </w:hyperlink>
    </w:p>
    <w:p w14:paraId="5AC3A167" w14:textId="660AACE5" w:rsidR="000D227E" w:rsidRPr="00DE5BB0" w:rsidRDefault="00DE5BB0" w:rsidP="006A7349">
      <w:pPr>
        <w:pStyle w:val="Header"/>
        <w:numPr>
          <w:ilvl w:val="0"/>
          <w:numId w:val="5"/>
        </w:numPr>
        <w:rPr>
          <w:rFonts w:ascii="Times New Roman" w:hAnsi="Times New Roman" w:cs="Times New Roman"/>
          <w:color w:val="000000" w:themeColor="text1"/>
          <w:szCs w:val="22"/>
        </w:rPr>
      </w:pPr>
      <w:proofErr w:type="spellStart"/>
      <w:r w:rsidRPr="00DE5BB0">
        <w:rPr>
          <w:rStyle w:val="Hyperlink"/>
          <w:rFonts w:ascii="Times New Roman" w:hAnsi="Times New Roman" w:cs="Times New Roman"/>
          <w:color w:val="000000" w:themeColor="text1"/>
          <w:szCs w:val="22"/>
          <w:u w:val="none"/>
        </w:rPr>
        <w:t>Tsay</w:t>
      </w:r>
      <w:proofErr w:type="spellEnd"/>
      <w:r w:rsidRPr="00DE5BB0">
        <w:rPr>
          <w:rStyle w:val="Hyperlink"/>
          <w:rFonts w:ascii="Times New Roman" w:hAnsi="Times New Roman" w:cs="Times New Roman"/>
          <w:color w:val="000000" w:themeColor="text1"/>
          <w:szCs w:val="22"/>
          <w:u w:val="none"/>
        </w:rPr>
        <w:t>, R.S. Analysis of Financial Time Series. Chapter One.</w:t>
      </w:r>
    </w:p>
    <w:p w14:paraId="2C0B750C" w14:textId="77777777" w:rsidR="00553E59" w:rsidRDefault="00553E59" w:rsidP="00553E59">
      <w:pPr>
        <w:pStyle w:val="Header"/>
        <w:rPr>
          <w:rFonts w:ascii="Times New Roman" w:hAnsi="Times New Roman" w:cs="Times New Roman"/>
          <w:szCs w:val="22"/>
        </w:rPr>
      </w:pPr>
    </w:p>
    <w:p w14:paraId="4E960974" w14:textId="74570B29" w:rsidR="00553E59" w:rsidRDefault="00553E59" w:rsidP="00553E59">
      <w:pPr>
        <w:pStyle w:val="Header"/>
        <w:rPr>
          <w:rFonts w:ascii="Times New Roman" w:hAnsi="Times New Roman" w:cs="Times New Roman"/>
          <w:b/>
          <w:szCs w:val="22"/>
        </w:rPr>
      </w:pPr>
      <w:r w:rsidRPr="00553E59">
        <w:rPr>
          <w:rFonts w:ascii="Times New Roman" w:hAnsi="Times New Roman" w:cs="Times New Roman"/>
          <w:b/>
          <w:szCs w:val="22"/>
        </w:rPr>
        <w:t>Class Two</w:t>
      </w:r>
      <w:r w:rsidR="007650C7">
        <w:rPr>
          <w:rFonts w:ascii="Times New Roman" w:hAnsi="Times New Roman" w:cs="Times New Roman"/>
          <w:b/>
          <w:szCs w:val="22"/>
        </w:rPr>
        <w:t xml:space="preserve"> </w:t>
      </w:r>
    </w:p>
    <w:p w14:paraId="6CF5748A" w14:textId="5C9C9435" w:rsidR="007B632D" w:rsidRPr="00170AC3" w:rsidRDefault="00553E59" w:rsidP="007B632D">
      <w:pPr>
        <w:pStyle w:val="Header"/>
        <w:rPr>
          <w:rFonts w:ascii="Times New Roman" w:hAnsi="Times New Roman" w:cs="Times New Roman"/>
          <w:szCs w:val="22"/>
        </w:rPr>
      </w:pPr>
      <w:r w:rsidRPr="00553E59">
        <w:rPr>
          <w:rFonts w:ascii="Times New Roman" w:hAnsi="Times New Roman" w:cs="Times New Roman"/>
          <w:szCs w:val="22"/>
          <w:u w:val="single"/>
        </w:rPr>
        <w:t>Objective of Class Two</w:t>
      </w:r>
      <w:r w:rsidR="003C0BB9">
        <w:rPr>
          <w:rFonts w:ascii="Times New Roman" w:hAnsi="Times New Roman" w:cs="Times New Roman"/>
          <w:szCs w:val="22"/>
        </w:rPr>
        <w:t xml:space="preserve"> </w:t>
      </w:r>
      <w:r w:rsidRPr="00553E59">
        <w:rPr>
          <w:rFonts w:ascii="Times New Roman" w:hAnsi="Times New Roman" w:cs="Times New Roman"/>
          <w:szCs w:val="22"/>
        </w:rPr>
        <w:t>is familiariz</w:t>
      </w:r>
      <w:r w:rsidR="003C0BB9">
        <w:rPr>
          <w:rFonts w:ascii="Times New Roman" w:hAnsi="Times New Roman" w:cs="Times New Roman"/>
          <w:szCs w:val="22"/>
        </w:rPr>
        <w:t>ation</w:t>
      </w:r>
      <w:r w:rsidRPr="00553E59">
        <w:rPr>
          <w:rFonts w:ascii="Times New Roman" w:hAnsi="Times New Roman" w:cs="Times New Roman"/>
          <w:szCs w:val="22"/>
        </w:rPr>
        <w:t xml:space="preserve"> with the necessary statistical and analytical methods for researching </w:t>
      </w:r>
      <w:r>
        <w:rPr>
          <w:rFonts w:ascii="Times New Roman" w:hAnsi="Times New Roman" w:cs="Times New Roman"/>
          <w:szCs w:val="22"/>
        </w:rPr>
        <w:t xml:space="preserve">and start working on </w:t>
      </w:r>
      <w:r w:rsidRPr="00553E59">
        <w:rPr>
          <w:rFonts w:ascii="Times New Roman" w:hAnsi="Times New Roman" w:cs="Times New Roman"/>
          <w:szCs w:val="22"/>
        </w:rPr>
        <w:t xml:space="preserve">their final projects. </w:t>
      </w:r>
      <w:r w:rsidR="003C0BB9">
        <w:rPr>
          <w:rFonts w:ascii="Times New Roman" w:hAnsi="Times New Roman" w:cs="Times New Roman"/>
          <w:szCs w:val="22"/>
        </w:rPr>
        <w:t>R</w:t>
      </w:r>
      <w:r w:rsidRPr="00553E59">
        <w:rPr>
          <w:rFonts w:ascii="Times New Roman" w:hAnsi="Times New Roman" w:cs="Times New Roman"/>
          <w:szCs w:val="22"/>
        </w:rPr>
        <w:t>egression analyses</w:t>
      </w:r>
      <w:r w:rsidR="003C0BB9">
        <w:rPr>
          <w:rFonts w:ascii="Times New Roman" w:hAnsi="Times New Roman" w:cs="Times New Roman"/>
          <w:szCs w:val="22"/>
        </w:rPr>
        <w:t xml:space="preserve">, </w:t>
      </w:r>
      <w:r w:rsidRPr="00553E59">
        <w:rPr>
          <w:rFonts w:ascii="Times New Roman" w:hAnsi="Times New Roman" w:cs="Times New Roman"/>
          <w:szCs w:val="22"/>
        </w:rPr>
        <w:t>time series models</w:t>
      </w:r>
      <w:r w:rsidR="003C0BB9">
        <w:rPr>
          <w:rFonts w:ascii="Times New Roman" w:hAnsi="Times New Roman" w:cs="Times New Roman"/>
          <w:szCs w:val="22"/>
        </w:rPr>
        <w:t xml:space="preserve">, machine learning strategies applied in trading </w:t>
      </w:r>
      <w:r w:rsidRPr="00553E59">
        <w:rPr>
          <w:rFonts w:ascii="Times New Roman" w:hAnsi="Times New Roman" w:cs="Times New Roman"/>
          <w:szCs w:val="22"/>
        </w:rPr>
        <w:t xml:space="preserve">are </w:t>
      </w:r>
      <w:r>
        <w:rPr>
          <w:rFonts w:ascii="Times New Roman" w:hAnsi="Times New Roman" w:cs="Times New Roman"/>
          <w:szCs w:val="22"/>
        </w:rPr>
        <w:t>discussed and implemented</w:t>
      </w:r>
      <w:r w:rsidRPr="00553E59">
        <w:rPr>
          <w:rFonts w:ascii="Times New Roman" w:hAnsi="Times New Roman" w:cs="Times New Roman"/>
          <w:szCs w:val="22"/>
        </w:rPr>
        <w:t xml:space="preserve">. </w:t>
      </w:r>
      <w:r w:rsidR="003C0BB9">
        <w:rPr>
          <w:rFonts w:ascii="Times New Roman" w:hAnsi="Times New Roman" w:cs="Times New Roman"/>
          <w:szCs w:val="22"/>
        </w:rPr>
        <w:t>F</w:t>
      </w:r>
      <w:r w:rsidR="007B632D" w:rsidRPr="0088650A">
        <w:rPr>
          <w:rFonts w:ascii="Times New Roman" w:hAnsi="Times New Roman" w:cs="Times New Roman"/>
          <w:szCs w:val="22"/>
        </w:rPr>
        <w:t>ollowing topics</w:t>
      </w:r>
      <w:r w:rsidR="007B632D">
        <w:rPr>
          <w:rFonts w:ascii="Times New Roman" w:hAnsi="Times New Roman" w:cs="Times New Roman"/>
          <w:szCs w:val="22"/>
        </w:rPr>
        <w:t xml:space="preserve"> will be covered:</w:t>
      </w:r>
    </w:p>
    <w:p w14:paraId="436C7719" w14:textId="0F094B4A" w:rsidR="00553E59" w:rsidRDefault="0088650A" w:rsidP="00553E59">
      <w:pPr>
        <w:pStyle w:val="Header"/>
        <w:numPr>
          <w:ilvl w:val="0"/>
          <w:numId w:val="17"/>
        </w:numPr>
        <w:rPr>
          <w:rFonts w:ascii="Times New Roman" w:hAnsi="Times New Roman" w:cs="Times New Roman"/>
          <w:szCs w:val="22"/>
        </w:rPr>
      </w:pPr>
      <w:r>
        <w:rPr>
          <w:rFonts w:ascii="Times New Roman" w:hAnsi="Times New Roman" w:cs="Times New Roman"/>
          <w:szCs w:val="22"/>
        </w:rPr>
        <w:t>Working model of performance attribution for large portfolios, setup of relevant benchmark, rebalancing, drawdown, value at risk</w:t>
      </w:r>
      <w:r w:rsidR="000D227E">
        <w:rPr>
          <w:rFonts w:ascii="Times New Roman" w:hAnsi="Times New Roman" w:cs="Times New Roman"/>
          <w:szCs w:val="22"/>
        </w:rPr>
        <w:t>,</w:t>
      </w:r>
    </w:p>
    <w:p w14:paraId="39BE4787" w14:textId="6B74EF4B" w:rsidR="006A7349" w:rsidRDefault="0088650A" w:rsidP="006A7349">
      <w:pPr>
        <w:pStyle w:val="Header"/>
        <w:numPr>
          <w:ilvl w:val="0"/>
          <w:numId w:val="17"/>
        </w:numPr>
        <w:rPr>
          <w:rFonts w:ascii="Times New Roman" w:hAnsi="Times New Roman" w:cs="Times New Roman"/>
          <w:szCs w:val="22"/>
        </w:rPr>
      </w:pPr>
      <w:r>
        <w:rPr>
          <w:rFonts w:ascii="Times New Roman" w:hAnsi="Times New Roman" w:cs="Times New Roman"/>
          <w:szCs w:val="22"/>
        </w:rPr>
        <w:t>Example setup of a simple strategy – prototype in Excel and working model implementation</w:t>
      </w:r>
      <w:r w:rsidR="000D227E">
        <w:rPr>
          <w:rFonts w:ascii="Times New Roman" w:hAnsi="Times New Roman" w:cs="Times New Roman"/>
          <w:szCs w:val="22"/>
        </w:rPr>
        <w:t xml:space="preserve"> in R (moving average strategy),</w:t>
      </w:r>
    </w:p>
    <w:p w14:paraId="27ABFE69" w14:textId="7602AA47" w:rsidR="003E6E92" w:rsidRDefault="003E6E92" w:rsidP="006A7349">
      <w:pPr>
        <w:pStyle w:val="Header"/>
        <w:numPr>
          <w:ilvl w:val="0"/>
          <w:numId w:val="17"/>
        </w:numPr>
        <w:rPr>
          <w:rFonts w:ascii="Times New Roman" w:hAnsi="Times New Roman" w:cs="Times New Roman"/>
          <w:szCs w:val="22"/>
        </w:rPr>
      </w:pPr>
      <w:r>
        <w:rPr>
          <w:rFonts w:ascii="Times New Roman" w:hAnsi="Times New Roman" w:cs="Times New Roman"/>
          <w:szCs w:val="22"/>
        </w:rPr>
        <w:t>Familiarization with regression analyses and interpr</w:t>
      </w:r>
      <w:r w:rsidR="000D227E">
        <w:rPr>
          <w:rFonts w:ascii="Times New Roman" w:hAnsi="Times New Roman" w:cs="Times New Roman"/>
          <w:szCs w:val="22"/>
        </w:rPr>
        <w:t>etation of statistical measures,</w:t>
      </w:r>
    </w:p>
    <w:p w14:paraId="62430494" w14:textId="2C49009E" w:rsidR="000D227E" w:rsidRDefault="000D227E" w:rsidP="006A7349">
      <w:pPr>
        <w:pStyle w:val="Header"/>
        <w:numPr>
          <w:ilvl w:val="0"/>
          <w:numId w:val="17"/>
        </w:numPr>
        <w:rPr>
          <w:rFonts w:ascii="Times New Roman" w:hAnsi="Times New Roman" w:cs="Times New Roman"/>
          <w:szCs w:val="22"/>
        </w:rPr>
      </w:pPr>
      <w:r>
        <w:rPr>
          <w:rFonts w:ascii="Times New Roman" w:hAnsi="Times New Roman" w:cs="Times New Roman"/>
          <w:szCs w:val="22"/>
        </w:rPr>
        <w:t>Time series analyses and forecasting in automated trading</w:t>
      </w:r>
      <w:r w:rsidR="003C0BB9">
        <w:rPr>
          <w:rFonts w:ascii="Times New Roman" w:hAnsi="Times New Roman" w:cs="Times New Roman"/>
          <w:szCs w:val="22"/>
        </w:rPr>
        <w:t>,</w:t>
      </w:r>
    </w:p>
    <w:p w14:paraId="07A98392" w14:textId="073F12B1" w:rsidR="003C0BB9" w:rsidRPr="006A7349" w:rsidRDefault="003C0BB9" w:rsidP="006A7349">
      <w:pPr>
        <w:pStyle w:val="Header"/>
        <w:numPr>
          <w:ilvl w:val="0"/>
          <w:numId w:val="17"/>
        </w:numPr>
        <w:rPr>
          <w:rFonts w:ascii="Times New Roman" w:hAnsi="Times New Roman" w:cs="Times New Roman"/>
          <w:szCs w:val="22"/>
        </w:rPr>
      </w:pPr>
      <w:r>
        <w:rPr>
          <w:rFonts w:ascii="Times New Roman" w:hAnsi="Times New Roman" w:cs="Times New Roman"/>
          <w:szCs w:val="22"/>
        </w:rPr>
        <w:t>Machine learning techniques applicable for trading strategy development.</w:t>
      </w:r>
    </w:p>
    <w:p w14:paraId="219A96D4" w14:textId="77777777" w:rsidR="000D227E" w:rsidRDefault="00553E59" w:rsidP="000D227E">
      <w:pPr>
        <w:pStyle w:val="Header"/>
        <w:rPr>
          <w:rFonts w:ascii="Times New Roman" w:hAnsi="Times New Roman" w:cs="Times New Roman"/>
          <w:szCs w:val="22"/>
          <w:u w:val="single"/>
        </w:rPr>
      </w:pPr>
      <w:r w:rsidRPr="00553E59">
        <w:rPr>
          <w:rFonts w:ascii="Times New Roman" w:hAnsi="Times New Roman" w:cs="Times New Roman"/>
          <w:szCs w:val="22"/>
          <w:u w:val="single"/>
        </w:rPr>
        <w:t>References:</w:t>
      </w:r>
    </w:p>
    <w:p w14:paraId="113715D7" w14:textId="08B0B2FB" w:rsidR="00553E59" w:rsidRPr="000D227E" w:rsidRDefault="00EC095D" w:rsidP="000D227E">
      <w:pPr>
        <w:pStyle w:val="Header"/>
        <w:numPr>
          <w:ilvl w:val="0"/>
          <w:numId w:val="18"/>
        </w:numPr>
        <w:rPr>
          <w:rFonts w:ascii="Times New Roman" w:hAnsi="Times New Roman" w:cs="Times New Roman"/>
          <w:szCs w:val="22"/>
          <w:u w:val="single"/>
        </w:rPr>
      </w:pPr>
      <w:r>
        <w:rPr>
          <w:rFonts w:ascii="Times New Roman" w:hAnsi="Times New Roman" w:cs="Times New Roman"/>
          <w:szCs w:val="22"/>
        </w:rPr>
        <w:t xml:space="preserve">Chatterjee </w:t>
      </w:r>
      <w:proofErr w:type="spellStart"/>
      <w:r>
        <w:rPr>
          <w:rFonts w:ascii="Times New Roman" w:hAnsi="Times New Roman" w:cs="Times New Roman"/>
          <w:szCs w:val="22"/>
        </w:rPr>
        <w:t>Hadi</w:t>
      </w:r>
      <w:proofErr w:type="spellEnd"/>
      <w:r>
        <w:rPr>
          <w:rFonts w:ascii="Times New Roman" w:hAnsi="Times New Roman" w:cs="Times New Roman"/>
          <w:szCs w:val="22"/>
        </w:rPr>
        <w:t xml:space="preserve"> (2006), </w:t>
      </w:r>
      <w:r w:rsidRPr="0088650A">
        <w:rPr>
          <w:rFonts w:ascii="Times New Roman" w:hAnsi="Times New Roman" w:cs="Times New Roman"/>
          <w:szCs w:val="22"/>
        </w:rPr>
        <w:t>Regression Analysis by Example</w:t>
      </w:r>
      <w:r>
        <w:rPr>
          <w:rFonts w:ascii="Times New Roman" w:hAnsi="Times New Roman" w:cs="Times New Roman"/>
          <w:szCs w:val="22"/>
        </w:rPr>
        <w:t xml:space="preserve">. Chapters One through Nine are helpful for a quick recap of regression analyses and various related measures. </w:t>
      </w:r>
    </w:p>
    <w:p w14:paraId="094D87CA" w14:textId="1F734F30" w:rsidR="00EC095D" w:rsidRDefault="006A7349" w:rsidP="00553E59">
      <w:pPr>
        <w:pStyle w:val="Header"/>
        <w:numPr>
          <w:ilvl w:val="0"/>
          <w:numId w:val="18"/>
        </w:numPr>
        <w:rPr>
          <w:rFonts w:ascii="Times New Roman" w:hAnsi="Times New Roman" w:cs="Times New Roman"/>
          <w:szCs w:val="22"/>
        </w:rPr>
      </w:pPr>
      <w:r>
        <w:rPr>
          <w:rFonts w:ascii="Times New Roman" w:hAnsi="Times New Roman" w:cs="Times New Roman"/>
          <w:szCs w:val="22"/>
        </w:rPr>
        <w:t>A-little-book-of-r-for-time-series.pdf</w:t>
      </w:r>
      <w:r w:rsidR="00EC095D">
        <w:rPr>
          <w:rFonts w:ascii="Times New Roman" w:hAnsi="Times New Roman" w:cs="Times New Roman"/>
          <w:szCs w:val="22"/>
        </w:rPr>
        <w:t>.</w:t>
      </w:r>
      <w:r>
        <w:rPr>
          <w:rFonts w:ascii="Times New Roman" w:hAnsi="Times New Roman" w:cs="Times New Roman"/>
          <w:szCs w:val="22"/>
        </w:rPr>
        <w:t xml:space="preserve"> </w:t>
      </w:r>
      <w:r w:rsidR="00633B1C">
        <w:rPr>
          <w:rFonts w:ascii="Times New Roman" w:hAnsi="Times New Roman" w:cs="Times New Roman"/>
          <w:szCs w:val="22"/>
        </w:rPr>
        <w:t xml:space="preserve">Book posted </w:t>
      </w:r>
      <w:r>
        <w:rPr>
          <w:rFonts w:ascii="Times New Roman" w:hAnsi="Times New Roman" w:cs="Times New Roman"/>
          <w:szCs w:val="22"/>
        </w:rPr>
        <w:t>on NYU classes.</w:t>
      </w:r>
    </w:p>
    <w:p w14:paraId="7E5F0A13" w14:textId="77777777" w:rsidR="00EC095D" w:rsidRDefault="00EC095D" w:rsidP="00553E59">
      <w:pPr>
        <w:pStyle w:val="Header"/>
        <w:numPr>
          <w:ilvl w:val="0"/>
          <w:numId w:val="18"/>
        </w:numPr>
        <w:rPr>
          <w:rFonts w:ascii="Times New Roman" w:hAnsi="Times New Roman" w:cs="Times New Roman"/>
          <w:szCs w:val="22"/>
        </w:rPr>
      </w:pPr>
      <w:r>
        <w:rPr>
          <w:rFonts w:ascii="Times New Roman" w:hAnsi="Times New Roman" w:cs="Times New Roman"/>
          <w:szCs w:val="22"/>
        </w:rPr>
        <w:t xml:space="preserve">Students are encouraged to make use of online resources (videos, research websites) for learning more about R (free software with extensive online documentation). </w:t>
      </w:r>
    </w:p>
    <w:p w14:paraId="1F1275DD" w14:textId="63AF44CD" w:rsidR="00D35460" w:rsidRPr="00096028" w:rsidRDefault="00096028" w:rsidP="00B14F9B">
      <w:pPr>
        <w:pStyle w:val="Header"/>
        <w:numPr>
          <w:ilvl w:val="0"/>
          <w:numId w:val="18"/>
        </w:numPr>
        <w:rPr>
          <w:rStyle w:val="Hyperlink"/>
          <w:rFonts w:ascii="Times New Roman" w:hAnsi="Times New Roman" w:cs="Times New Roman"/>
          <w:color w:val="auto"/>
          <w:szCs w:val="22"/>
          <w:u w:val="none"/>
        </w:rPr>
      </w:pPr>
      <w:proofErr w:type="spellStart"/>
      <w:r w:rsidRPr="00096028">
        <w:rPr>
          <w:rStyle w:val="Hyperlink"/>
          <w:rFonts w:ascii="Times New Roman" w:hAnsi="Times New Roman" w:cs="Times New Roman"/>
          <w:color w:val="000000" w:themeColor="text1"/>
          <w:szCs w:val="22"/>
          <w:u w:val="none"/>
        </w:rPr>
        <w:t>Tsay</w:t>
      </w:r>
      <w:proofErr w:type="spellEnd"/>
      <w:r w:rsidRPr="00096028">
        <w:rPr>
          <w:rStyle w:val="Hyperlink"/>
          <w:rFonts w:ascii="Times New Roman" w:hAnsi="Times New Roman" w:cs="Times New Roman"/>
          <w:color w:val="000000" w:themeColor="text1"/>
          <w:szCs w:val="22"/>
          <w:u w:val="none"/>
        </w:rPr>
        <w:t xml:space="preserve">, R.S. Analysis of Financial Time Series. Chapter Two </w:t>
      </w:r>
    </w:p>
    <w:p w14:paraId="55EF5093" w14:textId="77777777" w:rsidR="00096028" w:rsidRPr="00096028" w:rsidRDefault="00096028" w:rsidP="00096028">
      <w:pPr>
        <w:pStyle w:val="Header"/>
        <w:ind w:left="720"/>
        <w:rPr>
          <w:rFonts w:ascii="Times New Roman" w:hAnsi="Times New Roman" w:cs="Times New Roman"/>
          <w:szCs w:val="22"/>
        </w:rPr>
      </w:pPr>
    </w:p>
    <w:p w14:paraId="7BE2E19D" w14:textId="77777777" w:rsidR="003C0BB9" w:rsidRDefault="003C0BB9" w:rsidP="00EC095D">
      <w:pPr>
        <w:pStyle w:val="Header"/>
        <w:rPr>
          <w:rFonts w:ascii="Times New Roman" w:hAnsi="Times New Roman" w:cs="Times New Roman"/>
          <w:b/>
          <w:szCs w:val="22"/>
        </w:rPr>
      </w:pPr>
    </w:p>
    <w:p w14:paraId="2240559C" w14:textId="49F641B1" w:rsidR="00EC095D" w:rsidRDefault="00EC095D" w:rsidP="00EC095D">
      <w:pPr>
        <w:pStyle w:val="Header"/>
        <w:rPr>
          <w:rFonts w:ascii="Times New Roman" w:hAnsi="Times New Roman" w:cs="Times New Roman"/>
          <w:szCs w:val="22"/>
        </w:rPr>
      </w:pPr>
      <w:r w:rsidRPr="00D35460">
        <w:rPr>
          <w:rFonts w:ascii="Times New Roman" w:hAnsi="Times New Roman" w:cs="Times New Roman"/>
          <w:b/>
          <w:szCs w:val="22"/>
        </w:rPr>
        <w:lastRenderedPageBreak/>
        <w:t>Class Three</w:t>
      </w:r>
      <w:r w:rsidR="007650C7">
        <w:rPr>
          <w:rFonts w:ascii="Times New Roman" w:hAnsi="Times New Roman" w:cs="Times New Roman"/>
          <w:b/>
          <w:szCs w:val="22"/>
        </w:rPr>
        <w:t xml:space="preserve"> </w:t>
      </w:r>
    </w:p>
    <w:p w14:paraId="000C1D4B" w14:textId="750B19D5" w:rsidR="00B6205B" w:rsidRDefault="00B6205B" w:rsidP="004C7DE5">
      <w:pPr>
        <w:pStyle w:val="Header"/>
        <w:numPr>
          <w:ilvl w:val="0"/>
          <w:numId w:val="21"/>
        </w:numPr>
        <w:rPr>
          <w:rFonts w:ascii="Times New Roman" w:hAnsi="Times New Roman" w:cs="Times New Roman"/>
          <w:szCs w:val="22"/>
        </w:rPr>
      </w:pPr>
      <w:r>
        <w:rPr>
          <w:rFonts w:ascii="Times New Roman" w:hAnsi="Times New Roman" w:cs="Times New Roman"/>
          <w:szCs w:val="22"/>
        </w:rPr>
        <w:t>Second half of class is midterm (covers t</w:t>
      </w:r>
      <w:r w:rsidR="004C7DE5">
        <w:rPr>
          <w:rFonts w:ascii="Times New Roman" w:hAnsi="Times New Roman" w:cs="Times New Roman"/>
          <w:szCs w:val="22"/>
        </w:rPr>
        <w:t>opics from classes one and two)</w:t>
      </w:r>
    </w:p>
    <w:p w14:paraId="56DAEC95" w14:textId="57670E0F" w:rsidR="004C7DE5" w:rsidRPr="00096028" w:rsidRDefault="004C7DE5" w:rsidP="004C7DE5">
      <w:pPr>
        <w:pStyle w:val="Header"/>
        <w:numPr>
          <w:ilvl w:val="0"/>
          <w:numId w:val="21"/>
        </w:numPr>
        <w:rPr>
          <w:rFonts w:ascii="Times New Roman" w:hAnsi="Times New Roman" w:cs="Times New Roman"/>
          <w:szCs w:val="22"/>
          <w:u w:val="single"/>
        </w:rPr>
      </w:pPr>
      <w:r w:rsidRPr="00096028">
        <w:rPr>
          <w:rFonts w:ascii="Times New Roman" w:hAnsi="Times New Roman" w:cs="Times New Roman"/>
          <w:szCs w:val="22"/>
          <w:u w:val="single"/>
        </w:rPr>
        <w:t>Final project proposal due (deliverable)</w:t>
      </w:r>
    </w:p>
    <w:p w14:paraId="19210F9A" w14:textId="52C88EDB" w:rsidR="007B632D" w:rsidRPr="00170AC3" w:rsidRDefault="00EC095D" w:rsidP="007B632D">
      <w:pPr>
        <w:pStyle w:val="Header"/>
        <w:rPr>
          <w:rFonts w:ascii="Times New Roman" w:hAnsi="Times New Roman" w:cs="Times New Roman"/>
          <w:szCs w:val="22"/>
        </w:rPr>
      </w:pPr>
      <w:r w:rsidRPr="00EC095D">
        <w:rPr>
          <w:rFonts w:ascii="Times New Roman" w:hAnsi="Times New Roman" w:cs="Times New Roman"/>
          <w:szCs w:val="22"/>
          <w:u w:val="single"/>
        </w:rPr>
        <w:t>Objective of Class Three</w:t>
      </w:r>
      <w:r w:rsidRPr="00EC095D">
        <w:rPr>
          <w:rFonts w:ascii="Times New Roman" w:hAnsi="Times New Roman" w:cs="Times New Roman"/>
          <w:szCs w:val="22"/>
        </w:rPr>
        <w:t xml:space="preserve"> is to study the </w:t>
      </w:r>
      <w:r w:rsidR="00B6205B">
        <w:rPr>
          <w:rFonts w:ascii="Times New Roman" w:hAnsi="Times New Roman" w:cs="Times New Roman"/>
          <w:szCs w:val="22"/>
        </w:rPr>
        <w:t xml:space="preserve">implementation of </w:t>
      </w:r>
      <w:r w:rsidRPr="00EC095D">
        <w:rPr>
          <w:rFonts w:ascii="Times New Roman" w:hAnsi="Times New Roman" w:cs="Times New Roman"/>
          <w:szCs w:val="22"/>
        </w:rPr>
        <w:t xml:space="preserve">trend following strategies – momentum and contrarian. </w:t>
      </w:r>
      <w:r w:rsidR="000026A6">
        <w:rPr>
          <w:rFonts w:ascii="Times New Roman" w:hAnsi="Times New Roman" w:cs="Times New Roman"/>
          <w:szCs w:val="22"/>
        </w:rPr>
        <w:t>P</w:t>
      </w:r>
      <w:r w:rsidRPr="00EC095D">
        <w:rPr>
          <w:rFonts w:ascii="Times New Roman" w:hAnsi="Times New Roman" w:cs="Times New Roman"/>
          <w:szCs w:val="22"/>
        </w:rPr>
        <w:t>hases involved in devising a successful strategy</w:t>
      </w:r>
      <w:r w:rsidR="00B6205B">
        <w:rPr>
          <w:rFonts w:ascii="Times New Roman" w:hAnsi="Times New Roman" w:cs="Times New Roman"/>
          <w:szCs w:val="22"/>
        </w:rPr>
        <w:t xml:space="preserve"> – setup of trading signals, stop loss triggers, monitoring of portfolio risk</w:t>
      </w:r>
      <w:r w:rsidRPr="00EC095D">
        <w:rPr>
          <w:rFonts w:ascii="Times New Roman" w:hAnsi="Times New Roman" w:cs="Times New Roman"/>
          <w:szCs w:val="22"/>
        </w:rPr>
        <w:t>.</w:t>
      </w:r>
      <w:r>
        <w:rPr>
          <w:rFonts w:ascii="Times New Roman" w:hAnsi="Times New Roman" w:cs="Times New Roman"/>
          <w:szCs w:val="22"/>
        </w:rPr>
        <w:t xml:space="preserve"> In addition to covering the trend following strategies, we will also discuss Trading and Exchanges by Larry Harris. </w:t>
      </w:r>
      <w:r w:rsidR="007B632D">
        <w:rPr>
          <w:rFonts w:ascii="Times New Roman" w:hAnsi="Times New Roman" w:cs="Times New Roman"/>
          <w:szCs w:val="22"/>
        </w:rPr>
        <w:t xml:space="preserve">The </w:t>
      </w:r>
      <w:r w:rsidR="007B632D" w:rsidRPr="0088650A">
        <w:rPr>
          <w:rFonts w:ascii="Times New Roman" w:hAnsi="Times New Roman" w:cs="Times New Roman"/>
          <w:szCs w:val="22"/>
        </w:rPr>
        <w:t>following topics</w:t>
      </w:r>
      <w:r w:rsidR="007B632D">
        <w:rPr>
          <w:rFonts w:ascii="Times New Roman" w:hAnsi="Times New Roman" w:cs="Times New Roman"/>
          <w:szCs w:val="22"/>
        </w:rPr>
        <w:t xml:space="preserve"> will be covered:</w:t>
      </w:r>
    </w:p>
    <w:p w14:paraId="246036D4" w14:textId="77777777" w:rsidR="0054541A" w:rsidRPr="00D35460" w:rsidRDefault="0054541A" w:rsidP="0054541A">
      <w:pPr>
        <w:pStyle w:val="Header"/>
        <w:numPr>
          <w:ilvl w:val="0"/>
          <w:numId w:val="4"/>
        </w:numPr>
        <w:rPr>
          <w:rFonts w:ascii="Times New Roman" w:hAnsi="Times New Roman" w:cs="Times New Roman"/>
          <w:szCs w:val="22"/>
        </w:rPr>
      </w:pPr>
      <w:r w:rsidRPr="00D35460">
        <w:rPr>
          <w:rFonts w:ascii="Times New Roman" w:hAnsi="Times New Roman" w:cs="Times New Roman"/>
          <w:szCs w:val="22"/>
        </w:rPr>
        <w:t>Introduction to Alpha-seeking strategies,</w:t>
      </w:r>
    </w:p>
    <w:p w14:paraId="75E44CEA" w14:textId="1A1526FB" w:rsidR="0054541A" w:rsidRPr="006A7349" w:rsidRDefault="006A7349" w:rsidP="006A7349">
      <w:pPr>
        <w:pStyle w:val="Header"/>
        <w:numPr>
          <w:ilvl w:val="0"/>
          <w:numId w:val="4"/>
        </w:numPr>
        <w:rPr>
          <w:rFonts w:ascii="Times New Roman" w:hAnsi="Times New Roman" w:cs="Times New Roman"/>
          <w:szCs w:val="22"/>
        </w:rPr>
      </w:pPr>
      <w:r>
        <w:rPr>
          <w:rFonts w:ascii="Times New Roman" w:hAnsi="Times New Roman" w:cs="Times New Roman"/>
          <w:szCs w:val="22"/>
        </w:rPr>
        <w:t>Momentum strategies and c</w:t>
      </w:r>
      <w:r w:rsidR="0054541A" w:rsidRPr="006A7349">
        <w:rPr>
          <w:rFonts w:ascii="Times New Roman" w:hAnsi="Times New Roman" w:cs="Times New Roman"/>
          <w:szCs w:val="22"/>
        </w:rPr>
        <w:t>ontrarian strategies,</w:t>
      </w:r>
    </w:p>
    <w:p w14:paraId="5267B5FA" w14:textId="77777777" w:rsidR="0054541A" w:rsidRDefault="00EC095D" w:rsidP="0054541A">
      <w:pPr>
        <w:pStyle w:val="Header"/>
        <w:numPr>
          <w:ilvl w:val="0"/>
          <w:numId w:val="4"/>
        </w:numPr>
        <w:rPr>
          <w:rFonts w:ascii="Times New Roman" w:hAnsi="Times New Roman" w:cs="Times New Roman"/>
          <w:szCs w:val="22"/>
        </w:rPr>
      </w:pPr>
      <w:r>
        <w:rPr>
          <w:rFonts w:ascii="Times New Roman" w:hAnsi="Times New Roman" w:cs="Times New Roman"/>
          <w:szCs w:val="22"/>
        </w:rPr>
        <w:t>Trading and Exchanges</w:t>
      </w:r>
      <w:r w:rsidR="00374518">
        <w:rPr>
          <w:rFonts w:ascii="Times New Roman" w:hAnsi="Times New Roman" w:cs="Times New Roman"/>
          <w:szCs w:val="22"/>
        </w:rPr>
        <w:t xml:space="preserve"> (book authored by Larry Harris)</w:t>
      </w:r>
      <w:r>
        <w:rPr>
          <w:rFonts w:ascii="Times New Roman" w:hAnsi="Times New Roman" w:cs="Times New Roman"/>
          <w:szCs w:val="22"/>
        </w:rPr>
        <w:t xml:space="preserve"> – book discussion</w:t>
      </w:r>
      <w:r w:rsidR="00685025">
        <w:rPr>
          <w:rFonts w:ascii="Times New Roman" w:hAnsi="Times New Roman" w:cs="Times New Roman"/>
          <w:szCs w:val="22"/>
        </w:rPr>
        <w:t>.</w:t>
      </w:r>
    </w:p>
    <w:p w14:paraId="272B0D77" w14:textId="7579EE14" w:rsidR="006A7349" w:rsidRPr="00553E59" w:rsidRDefault="006A7349" w:rsidP="006A7349">
      <w:pPr>
        <w:pStyle w:val="Header"/>
        <w:rPr>
          <w:rFonts w:ascii="Times New Roman" w:hAnsi="Times New Roman" w:cs="Times New Roman"/>
          <w:szCs w:val="22"/>
        </w:rPr>
      </w:pPr>
      <w:r>
        <w:rPr>
          <w:rFonts w:ascii="Times New Roman" w:hAnsi="Times New Roman" w:cs="Times New Roman"/>
          <w:szCs w:val="22"/>
        </w:rPr>
        <w:t xml:space="preserve">In this class we </w:t>
      </w:r>
      <w:r w:rsidR="005C1217">
        <w:rPr>
          <w:rFonts w:ascii="Times New Roman" w:hAnsi="Times New Roman" w:cs="Times New Roman"/>
          <w:szCs w:val="22"/>
        </w:rPr>
        <w:t xml:space="preserve">also </w:t>
      </w:r>
      <w:r>
        <w:rPr>
          <w:rFonts w:ascii="Times New Roman" w:hAnsi="Times New Roman" w:cs="Times New Roman"/>
          <w:szCs w:val="22"/>
        </w:rPr>
        <w:t xml:space="preserve">study the basic characteristics of prices. Explore the mean reversion and random walk processes and their connection with price movements/returns. Discuss ways in which assumptions affect trading strategies. In this context we will discuss some important properties displayed by sets of price data – co-integration, correlation and their differences. </w:t>
      </w:r>
    </w:p>
    <w:p w14:paraId="62F15AE2" w14:textId="67D33599" w:rsidR="007271E6" w:rsidRDefault="0096406E" w:rsidP="0096406E">
      <w:pPr>
        <w:pStyle w:val="Header"/>
        <w:rPr>
          <w:rFonts w:ascii="Times New Roman" w:hAnsi="Times New Roman" w:cs="Times New Roman"/>
          <w:szCs w:val="22"/>
        </w:rPr>
      </w:pPr>
      <w:r>
        <w:rPr>
          <w:rFonts w:ascii="Times New Roman" w:hAnsi="Times New Roman" w:cs="Times New Roman"/>
          <w:szCs w:val="22"/>
        </w:rPr>
        <w:t>D</w:t>
      </w:r>
      <w:r w:rsidR="007271E6">
        <w:rPr>
          <w:rFonts w:ascii="Times New Roman" w:hAnsi="Times New Roman" w:cs="Times New Roman"/>
          <w:szCs w:val="22"/>
        </w:rPr>
        <w:t xml:space="preserve">iscuss </w:t>
      </w:r>
      <w:r w:rsidR="00386744">
        <w:rPr>
          <w:rFonts w:ascii="Times New Roman" w:hAnsi="Times New Roman" w:cs="Times New Roman"/>
          <w:szCs w:val="22"/>
        </w:rPr>
        <w:t>the</w:t>
      </w:r>
      <w:r w:rsidR="007271E6">
        <w:rPr>
          <w:rFonts w:ascii="Times New Roman" w:hAnsi="Times New Roman" w:cs="Times New Roman"/>
          <w:szCs w:val="22"/>
        </w:rPr>
        <w:t xml:space="preserve"> ter</w:t>
      </w:r>
      <w:r w:rsidR="00AE1861">
        <w:rPr>
          <w:rFonts w:ascii="Times New Roman" w:hAnsi="Times New Roman" w:cs="Times New Roman"/>
          <w:szCs w:val="22"/>
        </w:rPr>
        <w:t xml:space="preserve">minologies involved in trading. </w:t>
      </w:r>
    </w:p>
    <w:p w14:paraId="6FBD1328" w14:textId="77777777" w:rsidR="00685025" w:rsidRPr="00D35460" w:rsidRDefault="00685025" w:rsidP="00685025">
      <w:pPr>
        <w:pStyle w:val="Header"/>
        <w:ind w:left="720"/>
        <w:rPr>
          <w:rFonts w:ascii="Times New Roman" w:hAnsi="Times New Roman" w:cs="Times New Roman"/>
          <w:szCs w:val="22"/>
        </w:rPr>
      </w:pPr>
    </w:p>
    <w:p w14:paraId="4394CF7B" w14:textId="77777777" w:rsidR="0054541A" w:rsidRDefault="0054541A" w:rsidP="0054541A">
      <w:pPr>
        <w:pStyle w:val="Header"/>
        <w:rPr>
          <w:rFonts w:ascii="Times New Roman" w:hAnsi="Times New Roman" w:cs="Times New Roman"/>
          <w:szCs w:val="22"/>
          <w:u w:val="single"/>
        </w:rPr>
      </w:pPr>
      <w:r w:rsidRPr="00D35460">
        <w:rPr>
          <w:rFonts w:ascii="Times New Roman" w:hAnsi="Times New Roman" w:cs="Times New Roman"/>
          <w:szCs w:val="22"/>
          <w:u w:val="single"/>
        </w:rPr>
        <w:t>References</w:t>
      </w:r>
      <w:r w:rsidR="003F0DBD" w:rsidRPr="00D35460">
        <w:rPr>
          <w:rFonts w:ascii="Times New Roman" w:hAnsi="Times New Roman" w:cs="Times New Roman"/>
          <w:szCs w:val="22"/>
          <w:u w:val="single"/>
        </w:rPr>
        <w:t>:</w:t>
      </w:r>
    </w:p>
    <w:p w14:paraId="3EE87587" w14:textId="77777777" w:rsidR="00685025" w:rsidRDefault="00685025" w:rsidP="00C3580B">
      <w:pPr>
        <w:pStyle w:val="Header"/>
        <w:numPr>
          <w:ilvl w:val="0"/>
          <w:numId w:val="6"/>
        </w:numPr>
        <w:rPr>
          <w:rFonts w:ascii="Times New Roman" w:hAnsi="Times New Roman" w:cs="Times New Roman"/>
          <w:szCs w:val="22"/>
        </w:rPr>
      </w:pPr>
      <w:r>
        <w:rPr>
          <w:rFonts w:ascii="Times New Roman" w:hAnsi="Times New Roman" w:cs="Times New Roman"/>
          <w:szCs w:val="22"/>
        </w:rPr>
        <w:t xml:space="preserve">Jennifer Conrad </w:t>
      </w:r>
      <w:r w:rsidR="00C3580B" w:rsidRPr="00685025">
        <w:rPr>
          <w:rFonts w:ascii="Times New Roman" w:hAnsi="Times New Roman" w:cs="Times New Roman"/>
          <w:szCs w:val="22"/>
        </w:rPr>
        <w:t xml:space="preserve">and </w:t>
      </w:r>
      <w:r>
        <w:rPr>
          <w:rFonts w:ascii="Times New Roman" w:hAnsi="Times New Roman" w:cs="Times New Roman"/>
          <w:szCs w:val="22"/>
        </w:rPr>
        <w:t xml:space="preserve">Gautham </w:t>
      </w:r>
      <w:r w:rsidR="00C3580B" w:rsidRPr="00685025">
        <w:rPr>
          <w:rFonts w:ascii="Times New Roman" w:hAnsi="Times New Roman" w:cs="Times New Roman"/>
          <w:szCs w:val="22"/>
        </w:rPr>
        <w:t>Kaul</w:t>
      </w:r>
      <w:r>
        <w:rPr>
          <w:rFonts w:ascii="Times New Roman" w:hAnsi="Times New Roman" w:cs="Times New Roman"/>
          <w:szCs w:val="22"/>
        </w:rPr>
        <w:t xml:space="preserve"> </w:t>
      </w:r>
      <w:r w:rsidR="00C3580B" w:rsidRPr="00685025">
        <w:rPr>
          <w:rFonts w:ascii="Times New Roman" w:hAnsi="Times New Roman" w:cs="Times New Roman"/>
          <w:szCs w:val="22"/>
        </w:rPr>
        <w:t>(</w:t>
      </w:r>
      <w:r>
        <w:rPr>
          <w:rFonts w:ascii="Times New Roman" w:hAnsi="Times New Roman" w:cs="Times New Roman"/>
          <w:szCs w:val="22"/>
        </w:rPr>
        <w:t xml:space="preserve">Autumn </w:t>
      </w:r>
      <w:r w:rsidR="00C3580B" w:rsidRPr="00685025">
        <w:rPr>
          <w:rFonts w:ascii="Times New Roman" w:hAnsi="Times New Roman" w:cs="Times New Roman"/>
          <w:szCs w:val="22"/>
        </w:rPr>
        <w:t xml:space="preserve">1998): “An anatomy of trading strategies”, </w:t>
      </w:r>
      <w:r w:rsidR="00C3580B" w:rsidRPr="00685025">
        <w:rPr>
          <w:rFonts w:ascii="Times New Roman" w:hAnsi="Times New Roman" w:cs="Times New Roman"/>
          <w:szCs w:val="22"/>
          <w:u w:val="single"/>
        </w:rPr>
        <w:t>Review of Financial Studies</w:t>
      </w:r>
      <w:r w:rsidR="00C3580B" w:rsidRPr="00685025">
        <w:rPr>
          <w:rFonts w:ascii="Times New Roman" w:hAnsi="Times New Roman" w:cs="Times New Roman"/>
          <w:szCs w:val="22"/>
        </w:rPr>
        <w:t>, Vol.</w:t>
      </w:r>
      <w:r>
        <w:rPr>
          <w:rFonts w:ascii="Times New Roman" w:hAnsi="Times New Roman" w:cs="Times New Roman"/>
          <w:szCs w:val="22"/>
        </w:rPr>
        <w:t xml:space="preserve"> 11, p 489-519.</w:t>
      </w:r>
      <w:r w:rsidR="00170AC3">
        <w:rPr>
          <w:rFonts w:ascii="Times New Roman" w:hAnsi="Times New Roman" w:cs="Times New Roman"/>
          <w:szCs w:val="22"/>
        </w:rPr>
        <w:t xml:space="preserve"> The paper will provide an overview of both momentum and contrarian strategies.</w:t>
      </w:r>
    </w:p>
    <w:p w14:paraId="76F19FB2" w14:textId="77777777" w:rsidR="00685025" w:rsidRPr="00685025" w:rsidRDefault="00685025" w:rsidP="00C3580B">
      <w:pPr>
        <w:pStyle w:val="Header"/>
        <w:numPr>
          <w:ilvl w:val="0"/>
          <w:numId w:val="6"/>
        </w:numPr>
        <w:rPr>
          <w:rFonts w:ascii="Times New Roman" w:hAnsi="Times New Roman" w:cs="Times New Roman"/>
          <w:szCs w:val="22"/>
        </w:rPr>
      </w:pPr>
      <w:r w:rsidRPr="00685025">
        <w:rPr>
          <w:rFonts w:ascii="Times New Roman" w:hAnsi="Times New Roman" w:cs="Times New Roman"/>
          <w:szCs w:val="22"/>
        </w:rPr>
        <w:t xml:space="preserve">Narasimhan </w:t>
      </w:r>
      <w:proofErr w:type="spellStart"/>
      <w:r w:rsidRPr="00685025">
        <w:rPr>
          <w:rFonts w:ascii="Times New Roman" w:hAnsi="Times New Roman" w:cs="Times New Roman"/>
          <w:szCs w:val="22"/>
        </w:rPr>
        <w:t>Jegadeesh</w:t>
      </w:r>
      <w:proofErr w:type="spellEnd"/>
      <w:r w:rsidRPr="00685025">
        <w:rPr>
          <w:rFonts w:ascii="Times New Roman" w:hAnsi="Times New Roman" w:cs="Times New Roman"/>
          <w:szCs w:val="22"/>
        </w:rPr>
        <w:t xml:space="preserve"> and Sheridan Titman (March 1993), “Returns to Buying Winners and Selling Losers: Implications for Stock Market Efficiency”, </w:t>
      </w:r>
      <w:r w:rsidRPr="00685025">
        <w:rPr>
          <w:rFonts w:ascii="Times New Roman" w:hAnsi="Times New Roman" w:cs="Times New Roman"/>
          <w:szCs w:val="22"/>
          <w:u w:val="single"/>
        </w:rPr>
        <w:t>The Journal of Finance</w:t>
      </w:r>
      <w:r w:rsidRPr="00685025">
        <w:rPr>
          <w:rFonts w:ascii="Times New Roman" w:hAnsi="Times New Roman" w:cs="Times New Roman"/>
          <w:szCs w:val="22"/>
        </w:rPr>
        <w:t>, Vol. 48, No. 1, p 65 – 91.</w:t>
      </w:r>
      <w:r w:rsidR="00170AC3">
        <w:rPr>
          <w:rFonts w:ascii="Times New Roman" w:hAnsi="Times New Roman" w:cs="Times New Roman"/>
          <w:szCs w:val="22"/>
        </w:rPr>
        <w:t xml:space="preserve"> This is a pivotal paper used in the field of Momentum Strategies. </w:t>
      </w:r>
    </w:p>
    <w:p w14:paraId="2E885FD5" w14:textId="77777777" w:rsidR="00685025" w:rsidRDefault="00685025" w:rsidP="00685025">
      <w:pPr>
        <w:pStyle w:val="Header"/>
        <w:numPr>
          <w:ilvl w:val="0"/>
          <w:numId w:val="6"/>
        </w:numPr>
        <w:rPr>
          <w:rFonts w:ascii="Times New Roman" w:hAnsi="Times New Roman" w:cs="Times New Roman"/>
          <w:szCs w:val="22"/>
        </w:rPr>
      </w:pPr>
      <w:r>
        <w:rPr>
          <w:rFonts w:ascii="Times New Roman" w:hAnsi="Times New Roman" w:cs="Times New Roman"/>
          <w:szCs w:val="22"/>
        </w:rPr>
        <w:t xml:space="preserve">Louis K.C. Chan, Narasimhan </w:t>
      </w:r>
      <w:proofErr w:type="spellStart"/>
      <w:r>
        <w:rPr>
          <w:rFonts w:ascii="Times New Roman" w:hAnsi="Times New Roman" w:cs="Times New Roman"/>
          <w:szCs w:val="22"/>
        </w:rPr>
        <w:t>Jegadeesh</w:t>
      </w:r>
      <w:proofErr w:type="spellEnd"/>
      <w:r>
        <w:rPr>
          <w:rFonts w:ascii="Times New Roman" w:hAnsi="Times New Roman" w:cs="Times New Roman"/>
          <w:szCs w:val="22"/>
        </w:rPr>
        <w:t xml:space="preserve"> and Josef </w:t>
      </w:r>
      <w:proofErr w:type="spellStart"/>
      <w:r>
        <w:rPr>
          <w:rFonts w:ascii="Times New Roman" w:hAnsi="Times New Roman" w:cs="Times New Roman"/>
          <w:szCs w:val="22"/>
        </w:rPr>
        <w:t>Lakonishok</w:t>
      </w:r>
      <w:proofErr w:type="spellEnd"/>
      <w:r>
        <w:rPr>
          <w:rFonts w:ascii="Times New Roman" w:hAnsi="Times New Roman" w:cs="Times New Roman"/>
          <w:szCs w:val="22"/>
        </w:rPr>
        <w:t xml:space="preserve"> (December 1996), “Momentum Strategies”, </w:t>
      </w:r>
      <w:r w:rsidRPr="00685025">
        <w:rPr>
          <w:rFonts w:ascii="Times New Roman" w:hAnsi="Times New Roman" w:cs="Times New Roman"/>
          <w:szCs w:val="22"/>
          <w:u w:val="single"/>
        </w:rPr>
        <w:t>The Journal of Finance</w:t>
      </w:r>
      <w:r>
        <w:rPr>
          <w:rFonts w:ascii="Times New Roman" w:hAnsi="Times New Roman" w:cs="Times New Roman"/>
          <w:szCs w:val="22"/>
        </w:rPr>
        <w:t>, Volume 51, No. 5, p 1681 – 1713.</w:t>
      </w:r>
      <w:r w:rsidR="00170AC3">
        <w:rPr>
          <w:rFonts w:ascii="Times New Roman" w:hAnsi="Times New Roman" w:cs="Times New Roman"/>
          <w:szCs w:val="22"/>
        </w:rPr>
        <w:t xml:space="preserve"> This paper is a continuum to the </w:t>
      </w:r>
      <w:proofErr w:type="spellStart"/>
      <w:r w:rsidR="00170AC3">
        <w:rPr>
          <w:rFonts w:ascii="Times New Roman" w:hAnsi="Times New Roman" w:cs="Times New Roman"/>
          <w:szCs w:val="22"/>
        </w:rPr>
        <w:t>Jegadeesh</w:t>
      </w:r>
      <w:proofErr w:type="spellEnd"/>
      <w:r w:rsidR="00170AC3">
        <w:rPr>
          <w:rFonts w:ascii="Times New Roman" w:hAnsi="Times New Roman" w:cs="Times New Roman"/>
          <w:szCs w:val="22"/>
        </w:rPr>
        <w:t xml:space="preserve"> and Titman (March 1993) paper that explores reasons for success of momentum strategies.</w:t>
      </w:r>
    </w:p>
    <w:p w14:paraId="40D14512" w14:textId="77777777" w:rsidR="00374518" w:rsidRPr="00374518" w:rsidRDefault="00374518" w:rsidP="00374518">
      <w:pPr>
        <w:pStyle w:val="Header"/>
        <w:numPr>
          <w:ilvl w:val="0"/>
          <w:numId w:val="6"/>
        </w:numPr>
        <w:rPr>
          <w:rFonts w:ascii="Times New Roman" w:hAnsi="Times New Roman" w:cs="Times New Roman"/>
          <w:szCs w:val="22"/>
        </w:rPr>
      </w:pPr>
      <w:r>
        <w:rPr>
          <w:rFonts w:ascii="Times New Roman" w:hAnsi="Times New Roman" w:cs="Times New Roman"/>
          <w:szCs w:val="22"/>
        </w:rPr>
        <w:t xml:space="preserve">Lai, T.Z. and </w:t>
      </w:r>
      <w:r w:rsidRPr="00D35460">
        <w:rPr>
          <w:rFonts w:ascii="Times New Roman" w:hAnsi="Times New Roman" w:cs="Times New Roman"/>
          <w:szCs w:val="22"/>
        </w:rPr>
        <w:t>Xing</w:t>
      </w:r>
      <w:r>
        <w:rPr>
          <w:rFonts w:ascii="Times New Roman" w:hAnsi="Times New Roman" w:cs="Times New Roman"/>
          <w:szCs w:val="22"/>
        </w:rPr>
        <w:t>, H.</w:t>
      </w:r>
      <w:r w:rsidRPr="00D35460">
        <w:rPr>
          <w:rFonts w:ascii="Times New Roman" w:hAnsi="Times New Roman" w:cs="Times New Roman"/>
          <w:szCs w:val="22"/>
        </w:rPr>
        <w:t xml:space="preserve"> (2008): </w:t>
      </w:r>
      <w:r w:rsidRPr="00FA30A7">
        <w:rPr>
          <w:rFonts w:ascii="Times New Roman" w:hAnsi="Times New Roman" w:cs="Times New Roman"/>
          <w:szCs w:val="22"/>
          <w:u w:val="single"/>
        </w:rPr>
        <w:t>Statistical Models and Methods for Financial Markets</w:t>
      </w:r>
      <w:r w:rsidRPr="00D35460">
        <w:rPr>
          <w:rFonts w:ascii="Times New Roman" w:hAnsi="Times New Roman" w:cs="Times New Roman"/>
          <w:szCs w:val="22"/>
        </w:rPr>
        <w:t>, Springer</w:t>
      </w:r>
      <w:r>
        <w:rPr>
          <w:rFonts w:ascii="Times New Roman" w:hAnsi="Times New Roman" w:cs="Times New Roman"/>
          <w:szCs w:val="22"/>
        </w:rPr>
        <w:t>.</w:t>
      </w:r>
    </w:p>
    <w:p w14:paraId="3753A373" w14:textId="77777777" w:rsidR="00685025" w:rsidRDefault="00685025" w:rsidP="00685025">
      <w:pPr>
        <w:pStyle w:val="Header"/>
        <w:ind w:left="720"/>
        <w:rPr>
          <w:rFonts w:ascii="Times New Roman" w:hAnsi="Times New Roman" w:cs="Times New Roman"/>
          <w:szCs w:val="22"/>
        </w:rPr>
      </w:pPr>
    </w:p>
    <w:p w14:paraId="1EB23970" w14:textId="77777777" w:rsidR="00685025" w:rsidRPr="00685025" w:rsidRDefault="00685025" w:rsidP="00685025">
      <w:pPr>
        <w:pStyle w:val="Header"/>
        <w:rPr>
          <w:rFonts w:ascii="Times New Roman" w:hAnsi="Times New Roman" w:cs="Times New Roman"/>
          <w:szCs w:val="22"/>
          <w:u w:val="single"/>
        </w:rPr>
      </w:pPr>
      <w:r w:rsidRPr="00685025">
        <w:rPr>
          <w:rFonts w:ascii="Times New Roman" w:hAnsi="Times New Roman" w:cs="Times New Roman"/>
          <w:szCs w:val="22"/>
          <w:u w:val="single"/>
        </w:rPr>
        <w:t>Optional Reading:</w:t>
      </w:r>
    </w:p>
    <w:p w14:paraId="36523C2E" w14:textId="78E30447" w:rsidR="003F0DBD" w:rsidRDefault="003F0DBD" w:rsidP="003F0DBD">
      <w:pPr>
        <w:pStyle w:val="Header"/>
        <w:numPr>
          <w:ilvl w:val="0"/>
          <w:numId w:val="6"/>
        </w:numPr>
        <w:rPr>
          <w:rFonts w:ascii="Times New Roman" w:hAnsi="Times New Roman" w:cs="Times New Roman"/>
          <w:szCs w:val="22"/>
        </w:rPr>
      </w:pPr>
      <w:r w:rsidRPr="00D35460">
        <w:rPr>
          <w:rFonts w:ascii="Times New Roman" w:hAnsi="Times New Roman" w:cs="Times New Roman"/>
          <w:szCs w:val="22"/>
        </w:rPr>
        <w:t>Hog</w:t>
      </w:r>
      <w:r w:rsidR="00E6597F">
        <w:rPr>
          <w:rFonts w:ascii="Times New Roman" w:hAnsi="Times New Roman" w:cs="Times New Roman"/>
          <w:szCs w:val="22"/>
        </w:rPr>
        <w:t xml:space="preserve">an, S, </w:t>
      </w:r>
      <w:proofErr w:type="spellStart"/>
      <w:r w:rsidR="00E6597F">
        <w:rPr>
          <w:rFonts w:ascii="Times New Roman" w:hAnsi="Times New Roman" w:cs="Times New Roman"/>
          <w:szCs w:val="22"/>
        </w:rPr>
        <w:t>Jarrow</w:t>
      </w:r>
      <w:proofErr w:type="spellEnd"/>
      <w:r w:rsidR="00E6597F">
        <w:rPr>
          <w:rFonts w:ascii="Times New Roman" w:hAnsi="Times New Roman" w:cs="Times New Roman"/>
          <w:szCs w:val="22"/>
        </w:rPr>
        <w:t xml:space="preserve">, R., </w:t>
      </w:r>
      <w:r w:rsidR="00CF09BD">
        <w:rPr>
          <w:rFonts w:ascii="Times New Roman" w:hAnsi="Times New Roman" w:cs="Times New Roman"/>
          <w:szCs w:val="22"/>
        </w:rPr>
        <w:t xml:space="preserve">Teo, M. and </w:t>
      </w:r>
      <w:proofErr w:type="spellStart"/>
      <w:r w:rsidRPr="00D35460">
        <w:rPr>
          <w:rFonts w:ascii="Times New Roman" w:hAnsi="Times New Roman" w:cs="Times New Roman"/>
          <w:szCs w:val="22"/>
        </w:rPr>
        <w:t>Warachka</w:t>
      </w:r>
      <w:proofErr w:type="spellEnd"/>
      <w:r w:rsidRPr="00D35460">
        <w:rPr>
          <w:rFonts w:ascii="Times New Roman" w:hAnsi="Times New Roman" w:cs="Times New Roman"/>
          <w:szCs w:val="22"/>
        </w:rPr>
        <w:t>,</w:t>
      </w:r>
      <w:r w:rsidR="00CF09BD">
        <w:rPr>
          <w:rFonts w:ascii="Times New Roman" w:hAnsi="Times New Roman" w:cs="Times New Roman"/>
          <w:szCs w:val="22"/>
        </w:rPr>
        <w:t xml:space="preserve"> M.</w:t>
      </w:r>
      <w:r w:rsidRPr="00D35460">
        <w:rPr>
          <w:rFonts w:ascii="Times New Roman" w:hAnsi="Times New Roman" w:cs="Times New Roman"/>
          <w:szCs w:val="22"/>
        </w:rPr>
        <w:t xml:space="preserve"> (2004): </w:t>
      </w:r>
      <w:r w:rsidR="00FA30A7">
        <w:rPr>
          <w:rFonts w:ascii="Times New Roman" w:hAnsi="Times New Roman" w:cs="Times New Roman"/>
          <w:szCs w:val="22"/>
        </w:rPr>
        <w:t>“</w:t>
      </w:r>
      <w:r w:rsidRPr="00D35460">
        <w:rPr>
          <w:rFonts w:ascii="Times New Roman" w:hAnsi="Times New Roman" w:cs="Times New Roman"/>
          <w:szCs w:val="22"/>
        </w:rPr>
        <w:t>Testing market efficiency using statistical arbitrage with applications to momentum and value strategies</w:t>
      </w:r>
      <w:r w:rsidR="00FA30A7">
        <w:rPr>
          <w:rFonts w:ascii="Times New Roman" w:hAnsi="Times New Roman" w:cs="Times New Roman"/>
          <w:szCs w:val="22"/>
        </w:rPr>
        <w:t>”</w:t>
      </w:r>
      <w:r w:rsidRPr="00D35460">
        <w:rPr>
          <w:rFonts w:ascii="Times New Roman" w:hAnsi="Times New Roman" w:cs="Times New Roman"/>
          <w:szCs w:val="22"/>
        </w:rPr>
        <w:t xml:space="preserve">, </w:t>
      </w:r>
      <w:r w:rsidRPr="00FA30A7">
        <w:rPr>
          <w:rFonts w:ascii="Times New Roman" w:hAnsi="Times New Roman" w:cs="Times New Roman"/>
          <w:szCs w:val="22"/>
          <w:u w:val="single"/>
        </w:rPr>
        <w:t>Journal of Financial Economics</w:t>
      </w:r>
      <w:r w:rsidRPr="00D35460">
        <w:rPr>
          <w:rFonts w:ascii="Times New Roman" w:hAnsi="Times New Roman" w:cs="Times New Roman"/>
          <w:szCs w:val="22"/>
        </w:rPr>
        <w:t>, Vol</w:t>
      </w:r>
      <w:r w:rsidR="00CF09BD">
        <w:rPr>
          <w:rFonts w:ascii="Times New Roman" w:hAnsi="Times New Roman" w:cs="Times New Roman"/>
          <w:szCs w:val="22"/>
        </w:rPr>
        <w:t>.</w:t>
      </w:r>
      <w:r w:rsidRPr="00D35460">
        <w:rPr>
          <w:rFonts w:ascii="Times New Roman" w:hAnsi="Times New Roman" w:cs="Times New Roman"/>
          <w:szCs w:val="22"/>
        </w:rPr>
        <w:t xml:space="preserve"> 73, pp 525-565.</w:t>
      </w:r>
    </w:p>
    <w:p w14:paraId="0BDB76EC" w14:textId="77777777" w:rsidR="003F0DBD" w:rsidRDefault="00CF09BD" w:rsidP="003F0DBD">
      <w:pPr>
        <w:pStyle w:val="Header"/>
        <w:numPr>
          <w:ilvl w:val="0"/>
          <w:numId w:val="6"/>
        </w:numPr>
        <w:rPr>
          <w:rFonts w:ascii="Times New Roman" w:hAnsi="Times New Roman" w:cs="Times New Roman"/>
          <w:szCs w:val="22"/>
        </w:rPr>
      </w:pPr>
      <w:r>
        <w:rPr>
          <w:rFonts w:ascii="Times New Roman" w:hAnsi="Times New Roman" w:cs="Times New Roman"/>
          <w:szCs w:val="22"/>
        </w:rPr>
        <w:t xml:space="preserve">Almgren, R and </w:t>
      </w:r>
      <w:proofErr w:type="spellStart"/>
      <w:r w:rsidR="00F20AEF">
        <w:rPr>
          <w:rFonts w:ascii="Times New Roman" w:hAnsi="Times New Roman" w:cs="Times New Roman"/>
          <w:szCs w:val="22"/>
        </w:rPr>
        <w:t>Chriss</w:t>
      </w:r>
      <w:proofErr w:type="spellEnd"/>
      <w:r>
        <w:rPr>
          <w:rFonts w:ascii="Times New Roman" w:hAnsi="Times New Roman" w:cs="Times New Roman"/>
          <w:szCs w:val="22"/>
        </w:rPr>
        <w:t>, N.</w:t>
      </w:r>
      <w:r w:rsidR="00F20AEF">
        <w:rPr>
          <w:rFonts w:ascii="Times New Roman" w:hAnsi="Times New Roman" w:cs="Times New Roman"/>
          <w:szCs w:val="22"/>
        </w:rPr>
        <w:t xml:space="preserve"> (2000)</w:t>
      </w:r>
      <w:r w:rsidR="003F0DBD" w:rsidRPr="00D35460">
        <w:rPr>
          <w:rFonts w:ascii="Times New Roman" w:hAnsi="Times New Roman" w:cs="Times New Roman"/>
          <w:szCs w:val="22"/>
        </w:rPr>
        <w:t xml:space="preserve">: </w:t>
      </w:r>
      <w:r w:rsidR="00FA30A7">
        <w:rPr>
          <w:rFonts w:ascii="Times New Roman" w:hAnsi="Times New Roman" w:cs="Times New Roman"/>
          <w:szCs w:val="22"/>
        </w:rPr>
        <w:t>“</w:t>
      </w:r>
      <w:r w:rsidR="003F0DBD" w:rsidRPr="00D35460">
        <w:rPr>
          <w:rFonts w:ascii="Times New Roman" w:hAnsi="Times New Roman" w:cs="Times New Roman"/>
          <w:szCs w:val="22"/>
        </w:rPr>
        <w:t xml:space="preserve">Optimal Execution of </w:t>
      </w:r>
      <w:r>
        <w:rPr>
          <w:rFonts w:ascii="Times New Roman" w:hAnsi="Times New Roman" w:cs="Times New Roman"/>
          <w:szCs w:val="22"/>
        </w:rPr>
        <w:t>Portfolio T</w:t>
      </w:r>
      <w:r w:rsidR="003F0DBD" w:rsidRPr="00D35460">
        <w:rPr>
          <w:rFonts w:ascii="Times New Roman" w:hAnsi="Times New Roman" w:cs="Times New Roman"/>
          <w:szCs w:val="22"/>
        </w:rPr>
        <w:t>ransactions</w:t>
      </w:r>
      <w:r w:rsidR="00FA30A7">
        <w:rPr>
          <w:rFonts w:ascii="Times New Roman" w:hAnsi="Times New Roman" w:cs="Times New Roman"/>
          <w:szCs w:val="22"/>
        </w:rPr>
        <w:t>”</w:t>
      </w:r>
      <w:r w:rsidR="003F0DBD" w:rsidRPr="00D35460">
        <w:rPr>
          <w:rFonts w:ascii="Times New Roman" w:hAnsi="Times New Roman" w:cs="Times New Roman"/>
          <w:szCs w:val="22"/>
        </w:rPr>
        <w:t xml:space="preserve">, </w:t>
      </w:r>
      <w:r w:rsidR="003F0DBD" w:rsidRPr="00FA30A7">
        <w:rPr>
          <w:rFonts w:ascii="Times New Roman" w:hAnsi="Times New Roman" w:cs="Times New Roman"/>
          <w:szCs w:val="22"/>
          <w:u w:val="single"/>
        </w:rPr>
        <w:t>Journal of Risk</w:t>
      </w:r>
      <w:r w:rsidR="003F0DBD" w:rsidRPr="00D35460">
        <w:rPr>
          <w:rFonts w:ascii="Times New Roman" w:hAnsi="Times New Roman" w:cs="Times New Roman"/>
          <w:szCs w:val="22"/>
        </w:rPr>
        <w:t>, Vol</w:t>
      </w:r>
      <w:r>
        <w:rPr>
          <w:rFonts w:ascii="Times New Roman" w:hAnsi="Times New Roman" w:cs="Times New Roman"/>
          <w:szCs w:val="22"/>
        </w:rPr>
        <w:t>.</w:t>
      </w:r>
      <w:r w:rsidR="003F0DBD" w:rsidRPr="00D35460">
        <w:rPr>
          <w:rFonts w:ascii="Times New Roman" w:hAnsi="Times New Roman" w:cs="Times New Roman"/>
          <w:szCs w:val="22"/>
        </w:rPr>
        <w:t xml:space="preserve"> 3, pp. 5-39</w:t>
      </w:r>
      <w:r w:rsidR="00D35460">
        <w:rPr>
          <w:rFonts w:ascii="Times New Roman" w:hAnsi="Times New Roman" w:cs="Times New Roman"/>
          <w:szCs w:val="22"/>
        </w:rPr>
        <w:t>.</w:t>
      </w:r>
    </w:p>
    <w:p w14:paraId="7EA10F39" w14:textId="731D58D9" w:rsidR="00685025" w:rsidRDefault="00BC52AA" w:rsidP="00685025">
      <w:pPr>
        <w:pStyle w:val="Header"/>
        <w:numPr>
          <w:ilvl w:val="0"/>
          <w:numId w:val="6"/>
        </w:numPr>
        <w:rPr>
          <w:rFonts w:ascii="Times New Roman" w:hAnsi="Times New Roman" w:cs="Times New Roman"/>
          <w:szCs w:val="22"/>
          <w:u w:val="single"/>
        </w:rPr>
      </w:pPr>
      <w:r w:rsidRPr="00D35460">
        <w:rPr>
          <w:rFonts w:ascii="Times New Roman" w:hAnsi="Times New Roman" w:cs="Times New Roman"/>
          <w:szCs w:val="22"/>
        </w:rPr>
        <w:t xml:space="preserve">Shen, </w:t>
      </w:r>
      <w:proofErr w:type="spellStart"/>
      <w:r w:rsidRPr="00D35460">
        <w:rPr>
          <w:rFonts w:ascii="Times New Roman" w:hAnsi="Times New Roman" w:cs="Times New Roman"/>
          <w:szCs w:val="22"/>
        </w:rPr>
        <w:t>Szakmary</w:t>
      </w:r>
      <w:proofErr w:type="spellEnd"/>
      <w:r w:rsidRPr="00D35460">
        <w:rPr>
          <w:rFonts w:ascii="Times New Roman" w:hAnsi="Times New Roman" w:cs="Times New Roman"/>
          <w:szCs w:val="22"/>
        </w:rPr>
        <w:t xml:space="preserve">, and Sharma (2007): </w:t>
      </w:r>
      <w:r w:rsidRPr="00FA30A7">
        <w:rPr>
          <w:rFonts w:ascii="Times New Roman" w:hAnsi="Times New Roman" w:cs="Times New Roman"/>
          <w:szCs w:val="22"/>
          <w:u w:val="single"/>
        </w:rPr>
        <w:t>An Examination of Momentum Strategies in Commodity Futures Markets</w:t>
      </w:r>
    </w:p>
    <w:p w14:paraId="47E66F3F" w14:textId="77777777" w:rsidR="000026A6" w:rsidRPr="000D227E" w:rsidRDefault="000026A6" w:rsidP="000026A6">
      <w:pPr>
        <w:pStyle w:val="Header"/>
        <w:ind w:left="720"/>
        <w:rPr>
          <w:rFonts w:ascii="Times New Roman" w:hAnsi="Times New Roman" w:cs="Times New Roman"/>
          <w:szCs w:val="22"/>
          <w:u w:val="single"/>
        </w:rPr>
      </w:pPr>
    </w:p>
    <w:p w14:paraId="03D2034F" w14:textId="703CD37F" w:rsidR="00685025" w:rsidRPr="00D35460" w:rsidRDefault="00685025" w:rsidP="00685025">
      <w:pPr>
        <w:pStyle w:val="Header"/>
        <w:rPr>
          <w:rFonts w:ascii="Times New Roman" w:hAnsi="Times New Roman" w:cs="Times New Roman"/>
          <w:b/>
          <w:szCs w:val="22"/>
        </w:rPr>
      </w:pPr>
      <w:r w:rsidRPr="00D35460">
        <w:rPr>
          <w:rFonts w:ascii="Times New Roman" w:hAnsi="Times New Roman" w:cs="Times New Roman"/>
          <w:b/>
          <w:szCs w:val="22"/>
        </w:rPr>
        <w:t>Class Four</w:t>
      </w:r>
      <w:r w:rsidR="007650C7">
        <w:rPr>
          <w:rFonts w:ascii="Times New Roman" w:hAnsi="Times New Roman" w:cs="Times New Roman"/>
          <w:b/>
          <w:szCs w:val="22"/>
        </w:rPr>
        <w:t xml:space="preserve"> </w:t>
      </w:r>
    </w:p>
    <w:p w14:paraId="2AD59C15" w14:textId="31242B97" w:rsidR="007B632D" w:rsidRPr="00170AC3" w:rsidRDefault="00685025" w:rsidP="007B632D">
      <w:pPr>
        <w:pStyle w:val="Header"/>
        <w:rPr>
          <w:rFonts w:ascii="Times New Roman" w:hAnsi="Times New Roman" w:cs="Times New Roman"/>
          <w:szCs w:val="22"/>
        </w:rPr>
      </w:pPr>
      <w:r w:rsidRPr="003245CF">
        <w:rPr>
          <w:rFonts w:ascii="Times New Roman" w:hAnsi="Times New Roman" w:cs="Times New Roman"/>
          <w:szCs w:val="22"/>
          <w:u w:val="single"/>
        </w:rPr>
        <w:t>Objective of Class Four</w:t>
      </w:r>
      <w:r w:rsidRPr="00685025">
        <w:rPr>
          <w:rFonts w:ascii="Times New Roman" w:hAnsi="Times New Roman" w:cs="Times New Roman"/>
          <w:szCs w:val="22"/>
        </w:rPr>
        <w:t xml:space="preserve"> is to study the statistical arbitrage techniques</w:t>
      </w:r>
      <w:r w:rsidR="00976AF8">
        <w:rPr>
          <w:rFonts w:ascii="Times New Roman" w:hAnsi="Times New Roman" w:cs="Times New Roman"/>
          <w:szCs w:val="22"/>
        </w:rPr>
        <w:t xml:space="preserve"> (</w:t>
      </w:r>
      <w:r w:rsidRPr="00685025">
        <w:rPr>
          <w:rFonts w:ascii="Times New Roman" w:hAnsi="Times New Roman" w:cs="Times New Roman"/>
          <w:szCs w:val="22"/>
        </w:rPr>
        <w:t>pairs trading</w:t>
      </w:r>
      <w:r w:rsidR="00976AF8">
        <w:rPr>
          <w:rFonts w:ascii="Times New Roman" w:hAnsi="Times New Roman" w:cs="Times New Roman"/>
          <w:szCs w:val="22"/>
        </w:rPr>
        <w:t>)</w:t>
      </w:r>
      <w:r w:rsidRPr="00685025">
        <w:rPr>
          <w:rFonts w:ascii="Times New Roman" w:hAnsi="Times New Roman" w:cs="Times New Roman"/>
          <w:szCs w:val="22"/>
        </w:rPr>
        <w:t xml:space="preserve">. This class will review the time series analysis from </w:t>
      </w:r>
      <w:r w:rsidR="003245CF">
        <w:rPr>
          <w:rFonts w:ascii="Times New Roman" w:hAnsi="Times New Roman" w:cs="Times New Roman"/>
          <w:szCs w:val="22"/>
        </w:rPr>
        <w:t>Class Two</w:t>
      </w:r>
      <w:r w:rsidRPr="00685025">
        <w:rPr>
          <w:rFonts w:ascii="Times New Roman" w:hAnsi="Times New Roman" w:cs="Times New Roman"/>
          <w:szCs w:val="22"/>
        </w:rPr>
        <w:t xml:space="preserve">. </w:t>
      </w:r>
      <w:r w:rsidR="00976AF8">
        <w:rPr>
          <w:rFonts w:ascii="Times New Roman" w:hAnsi="Times New Roman" w:cs="Times New Roman"/>
          <w:szCs w:val="22"/>
        </w:rPr>
        <w:t xml:space="preserve">Discussion on </w:t>
      </w:r>
      <w:r w:rsidR="003245CF">
        <w:rPr>
          <w:rFonts w:ascii="Times New Roman" w:hAnsi="Times New Roman" w:cs="Times New Roman"/>
          <w:szCs w:val="22"/>
        </w:rPr>
        <w:t xml:space="preserve">implications </w:t>
      </w:r>
      <w:r w:rsidR="00976AF8">
        <w:rPr>
          <w:rFonts w:ascii="Times New Roman" w:hAnsi="Times New Roman" w:cs="Times New Roman"/>
          <w:szCs w:val="22"/>
        </w:rPr>
        <w:t xml:space="preserve">of CAPM </w:t>
      </w:r>
      <w:r w:rsidR="003245CF">
        <w:rPr>
          <w:rFonts w:ascii="Times New Roman" w:hAnsi="Times New Roman" w:cs="Times New Roman"/>
          <w:szCs w:val="22"/>
        </w:rPr>
        <w:t xml:space="preserve">in quantitative trading. </w:t>
      </w:r>
      <w:r w:rsidR="007B632D">
        <w:rPr>
          <w:rFonts w:ascii="Times New Roman" w:hAnsi="Times New Roman" w:cs="Times New Roman"/>
          <w:szCs w:val="22"/>
        </w:rPr>
        <w:t xml:space="preserve">The </w:t>
      </w:r>
      <w:r w:rsidR="007B632D" w:rsidRPr="0088650A">
        <w:rPr>
          <w:rFonts w:ascii="Times New Roman" w:hAnsi="Times New Roman" w:cs="Times New Roman"/>
          <w:szCs w:val="22"/>
        </w:rPr>
        <w:t>following topics</w:t>
      </w:r>
      <w:r w:rsidR="007B632D">
        <w:rPr>
          <w:rFonts w:ascii="Times New Roman" w:hAnsi="Times New Roman" w:cs="Times New Roman"/>
          <w:szCs w:val="22"/>
        </w:rPr>
        <w:t xml:space="preserve"> will be covered:</w:t>
      </w:r>
    </w:p>
    <w:p w14:paraId="5FD195D0" w14:textId="694DA9A0" w:rsidR="003F0DBD" w:rsidRPr="00D35460" w:rsidRDefault="00B6205B" w:rsidP="007B632D">
      <w:pPr>
        <w:pStyle w:val="Header"/>
        <w:numPr>
          <w:ilvl w:val="0"/>
          <w:numId w:val="19"/>
        </w:numPr>
        <w:rPr>
          <w:rFonts w:ascii="Times New Roman" w:hAnsi="Times New Roman" w:cs="Times New Roman"/>
          <w:szCs w:val="22"/>
        </w:rPr>
      </w:pPr>
      <w:r>
        <w:rPr>
          <w:rFonts w:ascii="Times New Roman" w:hAnsi="Times New Roman" w:cs="Times New Roman"/>
          <w:szCs w:val="22"/>
        </w:rPr>
        <w:t>Mean reversion vs random walk</w:t>
      </w:r>
      <w:r w:rsidR="003F0DBD" w:rsidRPr="00D35460">
        <w:rPr>
          <w:rFonts w:ascii="Times New Roman" w:hAnsi="Times New Roman" w:cs="Times New Roman"/>
          <w:szCs w:val="22"/>
        </w:rPr>
        <w:t>,</w:t>
      </w:r>
    </w:p>
    <w:p w14:paraId="066D31A5" w14:textId="0C3B2F88" w:rsidR="003F0DBD" w:rsidRPr="00D35460" w:rsidRDefault="00B6205B" w:rsidP="003F0DBD">
      <w:pPr>
        <w:pStyle w:val="Header"/>
        <w:numPr>
          <w:ilvl w:val="0"/>
          <w:numId w:val="7"/>
        </w:numPr>
        <w:rPr>
          <w:rFonts w:ascii="Times New Roman" w:hAnsi="Times New Roman" w:cs="Times New Roman"/>
          <w:szCs w:val="22"/>
        </w:rPr>
      </w:pPr>
      <w:r>
        <w:rPr>
          <w:rFonts w:ascii="Times New Roman" w:hAnsi="Times New Roman" w:cs="Times New Roman"/>
          <w:szCs w:val="22"/>
        </w:rPr>
        <w:t>Momentum and contrarian strategies</w:t>
      </w:r>
      <w:r w:rsidR="003245CF">
        <w:rPr>
          <w:rFonts w:ascii="Times New Roman" w:hAnsi="Times New Roman" w:cs="Times New Roman"/>
          <w:szCs w:val="22"/>
        </w:rPr>
        <w:t>,</w:t>
      </w:r>
      <w:r w:rsidR="00BC52AA" w:rsidRPr="00D35460">
        <w:rPr>
          <w:rFonts w:ascii="Times New Roman" w:hAnsi="Times New Roman" w:cs="Times New Roman"/>
          <w:szCs w:val="22"/>
        </w:rPr>
        <w:t xml:space="preserve"> </w:t>
      </w:r>
    </w:p>
    <w:p w14:paraId="25EB7207" w14:textId="53A90EFB" w:rsidR="003F0DBD" w:rsidRPr="004847CB" w:rsidRDefault="00B6205B" w:rsidP="004847CB">
      <w:pPr>
        <w:pStyle w:val="Header"/>
        <w:numPr>
          <w:ilvl w:val="0"/>
          <w:numId w:val="7"/>
        </w:numPr>
        <w:rPr>
          <w:rFonts w:ascii="Times New Roman" w:hAnsi="Times New Roman" w:cs="Times New Roman"/>
          <w:szCs w:val="22"/>
        </w:rPr>
      </w:pPr>
      <w:r>
        <w:rPr>
          <w:rFonts w:ascii="Times New Roman" w:hAnsi="Times New Roman" w:cs="Times New Roman"/>
          <w:szCs w:val="22"/>
        </w:rPr>
        <w:t>Implementation of momentum strategy prototype.</w:t>
      </w:r>
    </w:p>
    <w:p w14:paraId="2E7D2C36" w14:textId="77777777" w:rsidR="001F25E8" w:rsidRDefault="001F25E8" w:rsidP="00170AC3">
      <w:pPr>
        <w:pStyle w:val="Header"/>
        <w:rPr>
          <w:rFonts w:ascii="Times New Roman" w:hAnsi="Times New Roman" w:cs="Times New Roman"/>
          <w:b/>
          <w:szCs w:val="22"/>
        </w:rPr>
      </w:pPr>
    </w:p>
    <w:p w14:paraId="1315E6B7" w14:textId="17B085D5" w:rsidR="00170AC3" w:rsidRPr="00D35460" w:rsidRDefault="00170AC3" w:rsidP="00170AC3">
      <w:pPr>
        <w:pStyle w:val="Header"/>
        <w:rPr>
          <w:rFonts w:ascii="Times New Roman" w:hAnsi="Times New Roman" w:cs="Times New Roman"/>
          <w:b/>
          <w:szCs w:val="22"/>
        </w:rPr>
      </w:pPr>
      <w:r w:rsidRPr="00D35460">
        <w:rPr>
          <w:rFonts w:ascii="Times New Roman" w:hAnsi="Times New Roman" w:cs="Times New Roman"/>
          <w:b/>
          <w:szCs w:val="22"/>
        </w:rPr>
        <w:lastRenderedPageBreak/>
        <w:t>Class Five</w:t>
      </w:r>
      <w:r w:rsidR="007650C7">
        <w:rPr>
          <w:rFonts w:ascii="Times New Roman" w:hAnsi="Times New Roman" w:cs="Times New Roman"/>
          <w:b/>
          <w:szCs w:val="22"/>
        </w:rPr>
        <w:t xml:space="preserve"> </w:t>
      </w:r>
    </w:p>
    <w:p w14:paraId="4A40BED1" w14:textId="5B84150D" w:rsidR="003F0DBD" w:rsidRPr="00170AC3" w:rsidRDefault="00170AC3" w:rsidP="00AC6771">
      <w:pPr>
        <w:pStyle w:val="Header"/>
        <w:rPr>
          <w:rFonts w:ascii="Times New Roman" w:hAnsi="Times New Roman" w:cs="Times New Roman"/>
          <w:szCs w:val="22"/>
        </w:rPr>
      </w:pPr>
      <w:r w:rsidRPr="00491DD5">
        <w:rPr>
          <w:rFonts w:ascii="Times New Roman" w:hAnsi="Times New Roman" w:cs="Times New Roman"/>
          <w:szCs w:val="22"/>
          <w:u w:val="single"/>
        </w:rPr>
        <w:t>Objective of Class Five</w:t>
      </w:r>
      <w:r>
        <w:rPr>
          <w:rFonts w:ascii="Times New Roman" w:hAnsi="Times New Roman" w:cs="Times New Roman"/>
          <w:szCs w:val="22"/>
        </w:rPr>
        <w:t xml:space="preserve"> is to </w:t>
      </w:r>
      <w:r w:rsidR="00E50AD9">
        <w:rPr>
          <w:rFonts w:ascii="Times New Roman" w:hAnsi="Times New Roman" w:cs="Times New Roman"/>
          <w:szCs w:val="22"/>
        </w:rPr>
        <w:t>study statistical arbitrage strategies and their implementation</w:t>
      </w:r>
      <w:r>
        <w:rPr>
          <w:rFonts w:ascii="Times New Roman" w:hAnsi="Times New Roman" w:cs="Times New Roman"/>
          <w:szCs w:val="22"/>
        </w:rPr>
        <w:t>.</w:t>
      </w:r>
      <w:r w:rsidR="00E50AD9">
        <w:rPr>
          <w:rFonts w:ascii="Times New Roman" w:hAnsi="Times New Roman" w:cs="Times New Roman"/>
          <w:szCs w:val="22"/>
        </w:rPr>
        <w:t xml:space="preserve"> </w:t>
      </w:r>
      <w:r w:rsidR="00223C85">
        <w:rPr>
          <w:rFonts w:ascii="Times New Roman" w:hAnsi="Times New Roman" w:cs="Times New Roman"/>
          <w:szCs w:val="22"/>
        </w:rPr>
        <w:t xml:space="preserve">Introduction to pairs strategy and identification of potential pairs are covered in this class. Familiarization with </w:t>
      </w:r>
      <w:r w:rsidR="00C16AEC">
        <w:rPr>
          <w:rFonts w:ascii="Times New Roman" w:hAnsi="Times New Roman" w:cs="Times New Roman"/>
          <w:szCs w:val="22"/>
        </w:rPr>
        <w:t xml:space="preserve">Engle and </w:t>
      </w:r>
      <w:r w:rsidR="00223C85">
        <w:rPr>
          <w:rFonts w:ascii="Times New Roman" w:hAnsi="Times New Roman" w:cs="Times New Roman"/>
          <w:szCs w:val="22"/>
        </w:rPr>
        <w:t xml:space="preserve">Granger </w:t>
      </w:r>
      <w:r w:rsidR="00C16AEC">
        <w:rPr>
          <w:rFonts w:ascii="Times New Roman" w:hAnsi="Times New Roman" w:cs="Times New Roman"/>
          <w:szCs w:val="22"/>
        </w:rPr>
        <w:t>approach and Johanse</w:t>
      </w:r>
      <w:r w:rsidR="00223C85">
        <w:rPr>
          <w:rFonts w:ascii="Times New Roman" w:hAnsi="Times New Roman" w:cs="Times New Roman"/>
          <w:szCs w:val="22"/>
        </w:rPr>
        <w:t>n’s method</w:t>
      </w:r>
      <w:r w:rsidR="00C16AEC">
        <w:rPr>
          <w:rFonts w:ascii="Times New Roman" w:hAnsi="Times New Roman" w:cs="Times New Roman"/>
          <w:szCs w:val="22"/>
        </w:rPr>
        <w:t>ology</w:t>
      </w:r>
      <w:r w:rsidR="00223C85">
        <w:rPr>
          <w:rFonts w:ascii="Times New Roman" w:hAnsi="Times New Roman" w:cs="Times New Roman"/>
          <w:szCs w:val="22"/>
        </w:rPr>
        <w:t xml:space="preserve">. </w:t>
      </w:r>
      <w:r>
        <w:rPr>
          <w:rFonts w:ascii="Times New Roman" w:hAnsi="Times New Roman" w:cs="Times New Roman"/>
          <w:szCs w:val="22"/>
        </w:rPr>
        <w:t xml:space="preserve">The </w:t>
      </w:r>
      <w:r w:rsidRPr="0088650A">
        <w:rPr>
          <w:rFonts w:ascii="Times New Roman" w:hAnsi="Times New Roman" w:cs="Times New Roman"/>
          <w:szCs w:val="22"/>
        </w:rPr>
        <w:t>following topics</w:t>
      </w:r>
      <w:r>
        <w:rPr>
          <w:rFonts w:ascii="Times New Roman" w:hAnsi="Times New Roman" w:cs="Times New Roman"/>
          <w:szCs w:val="22"/>
        </w:rPr>
        <w:t xml:space="preserve"> will be covered:</w:t>
      </w:r>
    </w:p>
    <w:p w14:paraId="30E52494" w14:textId="2B4ABBA0" w:rsidR="00AC6771" w:rsidRPr="00D35460" w:rsidRDefault="00C16AEC" w:rsidP="003F0DBD">
      <w:pPr>
        <w:pStyle w:val="Header"/>
        <w:numPr>
          <w:ilvl w:val="0"/>
          <w:numId w:val="9"/>
        </w:numPr>
        <w:rPr>
          <w:rFonts w:ascii="Times New Roman" w:hAnsi="Times New Roman" w:cs="Times New Roman"/>
          <w:szCs w:val="22"/>
        </w:rPr>
      </w:pPr>
      <w:r>
        <w:rPr>
          <w:rFonts w:ascii="Times New Roman" w:hAnsi="Times New Roman" w:cs="Times New Roman"/>
          <w:szCs w:val="22"/>
        </w:rPr>
        <w:t>Cointegration</w:t>
      </w:r>
      <w:r w:rsidR="003F0DBD" w:rsidRPr="00D35460">
        <w:rPr>
          <w:rFonts w:ascii="Times New Roman" w:hAnsi="Times New Roman" w:cs="Times New Roman"/>
          <w:szCs w:val="22"/>
        </w:rPr>
        <w:t>,</w:t>
      </w:r>
    </w:p>
    <w:p w14:paraId="68A1DF26" w14:textId="77777777" w:rsidR="00C16AEC" w:rsidRDefault="00C16AEC" w:rsidP="00BC52AA">
      <w:pPr>
        <w:pStyle w:val="Header"/>
        <w:numPr>
          <w:ilvl w:val="0"/>
          <w:numId w:val="9"/>
        </w:numPr>
        <w:rPr>
          <w:rFonts w:ascii="Times New Roman" w:hAnsi="Times New Roman" w:cs="Times New Roman"/>
          <w:szCs w:val="22"/>
        </w:rPr>
      </w:pPr>
      <w:r>
        <w:rPr>
          <w:rFonts w:ascii="Times New Roman" w:hAnsi="Times New Roman" w:cs="Times New Roman"/>
          <w:szCs w:val="22"/>
        </w:rPr>
        <w:t>Testing for cointegration in two time series</w:t>
      </w:r>
      <w:r w:rsidR="00170AC3">
        <w:rPr>
          <w:rFonts w:ascii="Times New Roman" w:hAnsi="Times New Roman" w:cs="Times New Roman"/>
          <w:szCs w:val="22"/>
        </w:rPr>
        <w:t>,</w:t>
      </w:r>
    </w:p>
    <w:p w14:paraId="499D30BE" w14:textId="6183C88D" w:rsidR="00BC52AA" w:rsidRPr="00C16AEC" w:rsidRDefault="00C16AEC" w:rsidP="00BC52AA">
      <w:pPr>
        <w:pStyle w:val="Header"/>
        <w:numPr>
          <w:ilvl w:val="0"/>
          <w:numId w:val="9"/>
        </w:numPr>
        <w:rPr>
          <w:rFonts w:ascii="Times New Roman" w:hAnsi="Times New Roman" w:cs="Times New Roman"/>
          <w:szCs w:val="22"/>
        </w:rPr>
      </w:pPr>
      <w:r>
        <w:rPr>
          <w:rFonts w:ascii="Times New Roman" w:hAnsi="Times New Roman" w:cs="Times New Roman"/>
          <w:szCs w:val="22"/>
        </w:rPr>
        <w:t xml:space="preserve">Different ways </w:t>
      </w:r>
      <w:r w:rsidR="000D227E">
        <w:rPr>
          <w:rFonts w:ascii="Times New Roman" w:hAnsi="Times New Roman" w:cs="Times New Roman"/>
          <w:szCs w:val="22"/>
        </w:rPr>
        <w:t>for implementing</w:t>
      </w:r>
      <w:r>
        <w:rPr>
          <w:rFonts w:ascii="Times New Roman" w:hAnsi="Times New Roman" w:cs="Times New Roman"/>
          <w:szCs w:val="22"/>
        </w:rPr>
        <w:t xml:space="preserve"> pairs trading strategies.</w:t>
      </w:r>
      <w:r w:rsidR="00981388" w:rsidRPr="00C16AEC">
        <w:rPr>
          <w:rFonts w:ascii="Times New Roman" w:hAnsi="Times New Roman" w:cs="Times New Roman"/>
          <w:szCs w:val="22"/>
        </w:rPr>
        <w:t xml:space="preserve"> </w:t>
      </w:r>
    </w:p>
    <w:p w14:paraId="224EC8BF" w14:textId="77777777" w:rsidR="00E50AD9" w:rsidRDefault="00E50AD9" w:rsidP="00E50AD9">
      <w:pPr>
        <w:pStyle w:val="Header"/>
        <w:rPr>
          <w:rFonts w:ascii="Times New Roman" w:hAnsi="Times New Roman" w:cs="Times New Roman"/>
          <w:szCs w:val="22"/>
          <w:u w:val="single"/>
        </w:rPr>
      </w:pPr>
    </w:p>
    <w:p w14:paraId="4CDD3414" w14:textId="77777777" w:rsidR="00E50AD9" w:rsidRPr="00D35460" w:rsidRDefault="00E50AD9" w:rsidP="00E50AD9">
      <w:pPr>
        <w:pStyle w:val="Header"/>
        <w:rPr>
          <w:rFonts w:ascii="Times New Roman" w:hAnsi="Times New Roman" w:cs="Times New Roman"/>
          <w:szCs w:val="22"/>
          <w:u w:val="single"/>
        </w:rPr>
      </w:pPr>
      <w:r w:rsidRPr="00D35460">
        <w:rPr>
          <w:rFonts w:ascii="Times New Roman" w:hAnsi="Times New Roman" w:cs="Times New Roman"/>
          <w:szCs w:val="22"/>
          <w:u w:val="single"/>
        </w:rPr>
        <w:t>References:</w:t>
      </w:r>
    </w:p>
    <w:p w14:paraId="5D23D3BB" w14:textId="77777777" w:rsidR="00E50AD9" w:rsidRDefault="00E50AD9" w:rsidP="00E50AD9">
      <w:pPr>
        <w:pStyle w:val="Header"/>
        <w:numPr>
          <w:ilvl w:val="0"/>
          <w:numId w:val="8"/>
        </w:numPr>
        <w:rPr>
          <w:rFonts w:ascii="Times New Roman" w:hAnsi="Times New Roman" w:cs="Times New Roman"/>
          <w:szCs w:val="22"/>
        </w:rPr>
      </w:pPr>
      <w:r w:rsidRPr="00D35460">
        <w:rPr>
          <w:rFonts w:ascii="Times New Roman" w:hAnsi="Times New Roman" w:cs="Times New Roman"/>
          <w:szCs w:val="22"/>
        </w:rPr>
        <w:t>Ellio</w:t>
      </w:r>
      <w:r>
        <w:rPr>
          <w:rFonts w:ascii="Times New Roman" w:hAnsi="Times New Roman" w:cs="Times New Roman"/>
          <w:szCs w:val="22"/>
        </w:rPr>
        <w:t xml:space="preserve">t, R.J, Van Der Hoek, J and </w:t>
      </w:r>
      <w:r w:rsidRPr="00D35460">
        <w:rPr>
          <w:rFonts w:ascii="Times New Roman" w:hAnsi="Times New Roman" w:cs="Times New Roman"/>
          <w:szCs w:val="22"/>
        </w:rPr>
        <w:t>Malcolm</w:t>
      </w:r>
      <w:r>
        <w:rPr>
          <w:rFonts w:ascii="Times New Roman" w:hAnsi="Times New Roman" w:cs="Times New Roman"/>
          <w:szCs w:val="22"/>
        </w:rPr>
        <w:t>, W.P.</w:t>
      </w:r>
      <w:r w:rsidRPr="00D35460">
        <w:rPr>
          <w:rFonts w:ascii="Times New Roman" w:hAnsi="Times New Roman" w:cs="Times New Roman"/>
          <w:szCs w:val="22"/>
        </w:rPr>
        <w:t xml:space="preserve"> (2005): </w:t>
      </w:r>
      <w:r>
        <w:rPr>
          <w:rFonts w:ascii="Times New Roman" w:hAnsi="Times New Roman" w:cs="Times New Roman"/>
          <w:szCs w:val="22"/>
        </w:rPr>
        <w:t>“</w:t>
      </w:r>
      <w:r w:rsidRPr="00D35460">
        <w:rPr>
          <w:rFonts w:ascii="Times New Roman" w:hAnsi="Times New Roman" w:cs="Times New Roman"/>
          <w:szCs w:val="22"/>
        </w:rPr>
        <w:t>Pairs Tra</w:t>
      </w:r>
      <w:r>
        <w:rPr>
          <w:rFonts w:ascii="Times New Roman" w:hAnsi="Times New Roman" w:cs="Times New Roman"/>
          <w:szCs w:val="22"/>
        </w:rPr>
        <w:t xml:space="preserve">ding”; </w:t>
      </w:r>
      <w:r w:rsidRPr="00FA30A7">
        <w:rPr>
          <w:rFonts w:ascii="Times New Roman" w:hAnsi="Times New Roman" w:cs="Times New Roman"/>
          <w:szCs w:val="22"/>
          <w:u w:val="single"/>
        </w:rPr>
        <w:t>Quantitative Finance</w:t>
      </w:r>
      <w:r>
        <w:rPr>
          <w:rFonts w:ascii="Times New Roman" w:hAnsi="Times New Roman" w:cs="Times New Roman"/>
          <w:szCs w:val="22"/>
        </w:rPr>
        <w:t xml:space="preserve">, Vol. </w:t>
      </w:r>
      <w:r w:rsidRPr="00D35460">
        <w:rPr>
          <w:rFonts w:ascii="Times New Roman" w:hAnsi="Times New Roman" w:cs="Times New Roman"/>
          <w:szCs w:val="22"/>
        </w:rPr>
        <w:t>5, p 271-276.</w:t>
      </w:r>
    </w:p>
    <w:p w14:paraId="427E9F6D" w14:textId="77777777" w:rsidR="00E50AD9" w:rsidRDefault="00E50AD9" w:rsidP="00E50AD9">
      <w:pPr>
        <w:pStyle w:val="Header"/>
        <w:numPr>
          <w:ilvl w:val="0"/>
          <w:numId w:val="8"/>
        </w:numPr>
        <w:rPr>
          <w:rFonts w:ascii="Times New Roman" w:hAnsi="Times New Roman" w:cs="Times New Roman"/>
          <w:szCs w:val="22"/>
        </w:rPr>
      </w:pPr>
      <w:proofErr w:type="spellStart"/>
      <w:r w:rsidRPr="00D35460">
        <w:rPr>
          <w:rFonts w:ascii="Times New Roman" w:hAnsi="Times New Roman" w:cs="Times New Roman"/>
          <w:szCs w:val="22"/>
        </w:rPr>
        <w:t>Ga</w:t>
      </w:r>
      <w:r>
        <w:rPr>
          <w:rFonts w:ascii="Times New Roman" w:hAnsi="Times New Roman" w:cs="Times New Roman"/>
          <w:szCs w:val="22"/>
        </w:rPr>
        <w:t>tev</w:t>
      </w:r>
      <w:proofErr w:type="spellEnd"/>
      <w:r>
        <w:rPr>
          <w:rFonts w:ascii="Times New Roman" w:hAnsi="Times New Roman" w:cs="Times New Roman"/>
          <w:szCs w:val="22"/>
        </w:rPr>
        <w:t xml:space="preserve">, E, </w:t>
      </w:r>
      <w:proofErr w:type="spellStart"/>
      <w:r>
        <w:rPr>
          <w:rFonts w:ascii="Times New Roman" w:hAnsi="Times New Roman" w:cs="Times New Roman"/>
          <w:szCs w:val="22"/>
        </w:rPr>
        <w:t>Goetzmann</w:t>
      </w:r>
      <w:proofErr w:type="spellEnd"/>
      <w:r>
        <w:rPr>
          <w:rFonts w:ascii="Times New Roman" w:hAnsi="Times New Roman" w:cs="Times New Roman"/>
          <w:szCs w:val="22"/>
        </w:rPr>
        <w:t xml:space="preserve">, W.N and </w:t>
      </w:r>
      <w:proofErr w:type="spellStart"/>
      <w:r w:rsidRPr="00D35460">
        <w:rPr>
          <w:rFonts w:ascii="Times New Roman" w:hAnsi="Times New Roman" w:cs="Times New Roman"/>
          <w:szCs w:val="22"/>
        </w:rPr>
        <w:t>Rouwenhorst</w:t>
      </w:r>
      <w:proofErr w:type="spellEnd"/>
      <w:r>
        <w:rPr>
          <w:rFonts w:ascii="Times New Roman" w:hAnsi="Times New Roman" w:cs="Times New Roman"/>
          <w:szCs w:val="22"/>
        </w:rPr>
        <w:t>, R.G.</w:t>
      </w:r>
      <w:r w:rsidRPr="00D35460">
        <w:rPr>
          <w:rFonts w:ascii="Times New Roman" w:hAnsi="Times New Roman" w:cs="Times New Roman"/>
          <w:szCs w:val="22"/>
        </w:rPr>
        <w:t xml:space="preserve"> (2006): </w:t>
      </w:r>
      <w:r>
        <w:rPr>
          <w:rFonts w:ascii="Times New Roman" w:hAnsi="Times New Roman" w:cs="Times New Roman"/>
          <w:szCs w:val="22"/>
        </w:rPr>
        <w:t>“</w:t>
      </w:r>
      <w:r w:rsidRPr="00D35460">
        <w:rPr>
          <w:rFonts w:ascii="Times New Roman" w:hAnsi="Times New Roman" w:cs="Times New Roman"/>
          <w:szCs w:val="22"/>
        </w:rPr>
        <w:t>Pairs Trading: Performance of a Relative</w:t>
      </w:r>
      <w:r>
        <w:rPr>
          <w:rFonts w:ascii="Times New Roman" w:hAnsi="Times New Roman" w:cs="Times New Roman"/>
          <w:szCs w:val="22"/>
        </w:rPr>
        <w:t xml:space="preserve"> </w:t>
      </w:r>
      <w:r w:rsidRPr="00D35460">
        <w:rPr>
          <w:rFonts w:ascii="Times New Roman" w:hAnsi="Times New Roman" w:cs="Times New Roman"/>
          <w:szCs w:val="22"/>
        </w:rPr>
        <w:t>Value Arbitrage Rule</w:t>
      </w:r>
      <w:r>
        <w:rPr>
          <w:rFonts w:ascii="Times New Roman" w:hAnsi="Times New Roman" w:cs="Times New Roman"/>
          <w:szCs w:val="22"/>
        </w:rPr>
        <w:t>”</w:t>
      </w:r>
      <w:r w:rsidRPr="00D35460">
        <w:rPr>
          <w:rFonts w:ascii="Times New Roman" w:hAnsi="Times New Roman" w:cs="Times New Roman"/>
          <w:szCs w:val="22"/>
        </w:rPr>
        <w:t xml:space="preserve">; </w:t>
      </w:r>
      <w:r w:rsidRPr="00FA30A7">
        <w:rPr>
          <w:rFonts w:ascii="Times New Roman" w:hAnsi="Times New Roman" w:cs="Times New Roman"/>
          <w:szCs w:val="22"/>
          <w:u w:val="single"/>
        </w:rPr>
        <w:t>The Review of Financial Studies</w:t>
      </w:r>
      <w:r w:rsidRPr="00D35460">
        <w:rPr>
          <w:rFonts w:ascii="Times New Roman" w:hAnsi="Times New Roman" w:cs="Times New Roman"/>
          <w:szCs w:val="22"/>
        </w:rPr>
        <w:t>, Vol</w:t>
      </w:r>
      <w:r>
        <w:rPr>
          <w:rFonts w:ascii="Times New Roman" w:hAnsi="Times New Roman" w:cs="Times New Roman"/>
          <w:szCs w:val="22"/>
        </w:rPr>
        <w:t>.</w:t>
      </w:r>
      <w:r w:rsidRPr="00D35460">
        <w:rPr>
          <w:rFonts w:ascii="Times New Roman" w:hAnsi="Times New Roman" w:cs="Times New Roman"/>
          <w:szCs w:val="22"/>
        </w:rPr>
        <w:t xml:space="preserve"> 19, p</w:t>
      </w:r>
      <w:r>
        <w:rPr>
          <w:rFonts w:ascii="Times New Roman" w:hAnsi="Times New Roman" w:cs="Times New Roman"/>
          <w:szCs w:val="22"/>
        </w:rPr>
        <w:t>p.</w:t>
      </w:r>
      <w:r w:rsidRPr="00D35460">
        <w:rPr>
          <w:rFonts w:ascii="Times New Roman" w:hAnsi="Times New Roman" w:cs="Times New Roman"/>
          <w:szCs w:val="22"/>
        </w:rPr>
        <w:t xml:space="preserve"> 797-827.</w:t>
      </w:r>
    </w:p>
    <w:p w14:paraId="0EB6E10F" w14:textId="77777777" w:rsidR="00E50AD9" w:rsidRDefault="00E50AD9" w:rsidP="00E50AD9">
      <w:pPr>
        <w:pStyle w:val="Header"/>
        <w:numPr>
          <w:ilvl w:val="0"/>
          <w:numId w:val="8"/>
        </w:numPr>
        <w:rPr>
          <w:rFonts w:ascii="Times New Roman" w:hAnsi="Times New Roman" w:cs="Times New Roman"/>
          <w:szCs w:val="22"/>
        </w:rPr>
      </w:pPr>
      <w:proofErr w:type="spellStart"/>
      <w:r>
        <w:rPr>
          <w:rFonts w:ascii="Times New Roman" w:hAnsi="Times New Roman" w:cs="Times New Roman"/>
          <w:szCs w:val="22"/>
        </w:rPr>
        <w:t>Engelberg</w:t>
      </w:r>
      <w:proofErr w:type="spellEnd"/>
      <w:r>
        <w:rPr>
          <w:rFonts w:ascii="Times New Roman" w:hAnsi="Times New Roman" w:cs="Times New Roman"/>
          <w:szCs w:val="22"/>
        </w:rPr>
        <w:t xml:space="preserve">, J., Gao, P. and </w:t>
      </w:r>
      <w:proofErr w:type="spellStart"/>
      <w:r w:rsidRPr="00D35460">
        <w:rPr>
          <w:rFonts w:ascii="Times New Roman" w:hAnsi="Times New Roman" w:cs="Times New Roman"/>
          <w:szCs w:val="22"/>
        </w:rPr>
        <w:t>Jaggannathan</w:t>
      </w:r>
      <w:proofErr w:type="spellEnd"/>
      <w:r>
        <w:rPr>
          <w:rFonts w:ascii="Times New Roman" w:hAnsi="Times New Roman" w:cs="Times New Roman"/>
          <w:szCs w:val="22"/>
        </w:rPr>
        <w:t>, R. (2009): “An anatomy of p</w:t>
      </w:r>
      <w:r w:rsidRPr="00D35460">
        <w:rPr>
          <w:rFonts w:ascii="Times New Roman" w:hAnsi="Times New Roman" w:cs="Times New Roman"/>
          <w:szCs w:val="22"/>
        </w:rPr>
        <w:t>airs trading: the role of idiosyncratic news, common information and liquidity</w:t>
      </w:r>
      <w:r>
        <w:rPr>
          <w:rFonts w:ascii="Times New Roman" w:hAnsi="Times New Roman" w:cs="Times New Roman"/>
          <w:szCs w:val="22"/>
        </w:rPr>
        <w:t>”</w:t>
      </w:r>
      <w:r w:rsidRPr="00D35460">
        <w:rPr>
          <w:rFonts w:ascii="Times New Roman" w:hAnsi="Times New Roman" w:cs="Times New Roman"/>
          <w:szCs w:val="22"/>
        </w:rPr>
        <w:t>; unpublished.</w:t>
      </w:r>
    </w:p>
    <w:p w14:paraId="18E4A25E" w14:textId="77777777" w:rsidR="00E50AD9" w:rsidRPr="0007193F" w:rsidRDefault="00E50AD9" w:rsidP="00E50AD9">
      <w:pPr>
        <w:pStyle w:val="Header"/>
        <w:numPr>
          <w:ilvl w:val="0"/>
          <w:numId w:val="8"/>
        </w:numPr>
        <w:rPr>
          <w:rFonts w:ascii="Times New Roman" w:hAnsi="Times New Roman" w:cs="Times New Roman"/>
          <w:szCs w:val="22"/>
        </w:rPr>
      </w:pPr>
      <w:proofErr w:type="spellStart"/>
      <w:r w:rsidRPr="0007193F">
        <w:rPr>
          <w:rFonts w:ascii="Times New Roman" w:hAnsi="Times New Roman" w:cs="Times New Roman"/>
          <w:szCs w:val="22"/>
        </w:rPr>
        <w:t>Tourin</w:t>
      </w:r>
      <w:proofErr w:type="spellEnd"/>
      <w:r w:rsidRPr="0007193F">
        <w:rPr>
          <w:rFonts w:ascii="Times New Roman" w:hAnsi="Times New Roman" w:cs="Times New Roman"/>
          <w:szCs w:val="22"/>
        </w:rPr>
        <w:t xml:space="preserve">, A. and Yan, R.: “Dynamic Pairs Trading using the Stochastic Control </w:t>
      </w:r>
      <w:r>
        <w:rPr>
          <w:rFonts w:ascii="Times New Roman" w:hAnsi="Times New Roman" w:cs="Times New Roman"/>
          <w:szCs w:val="22"/>
        </w:rPr>
        <w:t>A</w:t>
      </w:r>
      <w:r w:rsidRPr="0007193F">
        <w:rPr>
          <w:rFonts w:ascii="Times New Roman" w:hAnsi="Times New Roman" w:cs="Times New Roman"/>
          <w:szCs w:val="22"/>
        </w:rPr>
        <w:t>pproach”.</w:t>
      </w:r>
    </w:p>
    <w:p w14:paraId="2E63BAC6" w14:textId="725FD0A6" w:rsidR="00BC52AA" w:rsidRPr="004847CB" w:rsidRDefault="00E50AD9" w:rsidP="00BC52AA">
      <w:pPr>
        <w:pStyle w:val="Header"/>
        <w:numPr>
          <w:ilvl w:val="0"/>
          <w:numId w:val="8"/>
        </w:numPr>
        <w:rPr>
          <w:rFonts w:ascii="Times New Roman" w:hAnsi="Times New Roman" w:cs="Times New Roman"/>
          <w:szCs w:val="22"/>
        </w:rPr>
      </w:pPr>
      <w:proofErr w:type="spellStart"/>
      <w:r w:rsidRPr="0007193F">
        <w:rPr>
          <w:rFonts w:ascii="Times New Roman" w:hAnsi="Times New Roman" w:cs="Times New Roman"/>
          <w:szCs w:val="22"/>
        </w:rPr>
        <w:t>Duan</w:t>
      </w:r>
      <w:proofErr w:type="spellEnd"/>
      <w:r w:rsidRPr="0007193F">
        <w:rPr>
          <w:rFonts w:ascii="Times New Roman" w:hAnsi="Times New Roman" w:cs="Times New Roman"/>
          <w:szCs w:val="22"/>
        </w:rPr>
        <w:t xml:space="preserve">, J. and </w:t>
      </w:r>
      <w:proofErr w:type="spellStart"/>
      <w:r w:rsidRPr="0007193F">
        <w:rPr>
          <w:rFonts w:ascii="Times New Roman" w:hAnsi="Times New Roman" w:cs="Times New Roman"/>
          <w:szCs w:val="22"/>
        </w:rPr>
        <w:t>Pliska</w:t>
      </w:r>
      <w:proofErr w:type="spellEnd"/>
      <w:r w:rsidRPr="0007193F">
        <w:rPr>
          <w:rFonts w:ascii="Times New Roman" w:hAnsi="Times New Roman" w:cs="Times New Roman"/>
          <w:szCs w:val="22"/>
        </w:rPr>
        <w:t>, S.R. (2004): “Option valuation with co-integrated asset prices”; Journal of Economic Dynamics &amp; Control, Vol. 28, pp. 727 – 754.</w:t>
      </w:r>
    </w:p>
    <w:p w14:paraId="17340934" w14:textId="26BBB51C" w:rsidR="00BC52AA" w:rsidRPr="00D35460" w:rsidRDefault="004351D1" w:rsidP="004847CB">
      <w:pPr>
        <w:pStyle w:val="Header"/>
        <w:numPr>
          <w:ilvl w:val="0"/>
          <w:numId w:val="8"/>
        </w:numPr>
        <w:rPr>
          <w:rFonts w:ascii="Times New Roman" w:hAnsi="Times New Roman" w:cs="Times New Roman"/>
          <w:szCs w:val="22"/>
        </w:rPr>
      </w:pPr>
      <w:r>
        <w:rPr>
          <w:rFonts w:ascii="Times New Roman" w:hAnsi="Times New Roman" w:cs="Times New Roman"/>
          <w:szCs w:val="22"/>
        </w:rPr>
        <w:t xml:space="preserve">Robert Pardo (2008), </w:t>
      </w:r>
      <w:r>
        <w:rPr>
          <w:rFonts w:ascii="Times New Roman" w:hAnsi="Times New Roman" w:cs="Times New Roman"/>
          <w:szCs w:val="22"/>
          <w:u w:val="single"/>
        </w:rPr>
        <w:t>The Evaluation and Optimization of Trading Strategies</w:t>
      </w:r>
      <w:r>
        <w:rPr>
          <w:rFonts w:ascii="Times New Roman" w:hAnsi="Times New Roman" w:cs="Times New Roman"/>
          <w:szCs w:val="22"/>
        </w:rPr>
        <w:t>. Skim the book for a few good testing models and optimal practices that are deployed in the development of a successful trading strategy.</w:t>
      </w:r>
    </w:p>
    <w:p w14:paraId="4251DC05" w14:textId="77777777" w:rsidR="00AC6771" w:rsidRDefault="00AC6771" w:rsidP="001C657A">
      <w:pPr>
        <w:pStyle w:val="Header"/>
        <w:rPr>
          <w:rFonts w:ascii="Times New Roman" w:hAnsi="Times New Roman" w:cs="Times New Roman"/>
          <w:szCs w:val="22"/>
        </w:rPr>
      </w:pPr>
    </w:p>
    <w:p w14:paraId="0B8167F3" w14:textId="6A0AFD44" w:rsidR="00FA4018" w:rsidRDefault="00170AC3" w:rsidP="00C16AEC">
      <w:pPr>
        <w:pStyle w:val="Header"/>
        <w:rPr>
          <w:rFonts w:ascii="Times New Roman" w:hAnsi="Times New Roman" w:cs="Times New Roman"/>
          <w:b/>
          <w:szCs w:val="22"/>
        </w:rPr>
      </w:pPr>
      <w:r w:rsidRPr="00D35460">
        <w:rPr>
          <w:rFonts w:ascii="Times New Roman" w:hAnsi="Times New Roman" w:cs="Times New Roman"/>
          <w:b/>
          <w:szCs w:val="22"/>
        </w:rPr>
        <w:t>Class Six</w:t>
      </w:r>
      <w:r w:rsidR="00223020">
        <w:rPr>
          <w:rFonts w:ascii="Times New Roman" w:hAnsi="Times New Roman" w:cs="Times New Roman"/>
          <w:b/>
          <w:szCs w:val="22"/>
        </w:rPr>
        <w:t xml:space="preserve"> </w:t>
      </w:r>
    </w:p>
    <w:p w14:paraId="2DF48F26" w14:textId="52FBB601" w:rsidR="002F0D5F" w:rsidRDefault="00C16AEC" w:rsidP="00C16AEC">
      <w:pPr>
        <w:pStyle w:val="Header"/>
        <w:rPr>
          <w:rFonts w:ascii="Times New Roman" w:hAnsi="Times New Roman" w:cs="Times New Roman"/>
          <w:szCs w:val="22"/>
        </w:rPr>
      </w:pPr>
      <w:r w:rsidRPr="00491DD5">
        <w:rPr>
          <w:rFonts w:ascii="Times New Roman" w:hAnsi="Times New Roman" w:cs="Times New Roman"/>
          <w:szCs w:val="22"/>
          <w:u w:val="single"/>
        </w:rPr>
        <w:t xml:space="preserve">Objective of Class </w:t>
      </w:r>
      <w:r>
        <w:rPr>
          <w:rFonts w:ascii="Times New Roman" w:hAnsi="Times New Roman" w:cs="Times New Roman"/>
          <w:szCs w:val="22"/>
          <w:u w:val="single"/>
        </w:rPr>
        <w:t>Six</w:t>
      </w:r>
      <w:r>
        <w:rPr>
          <w:rFonts w:ascii="Times New Roman" w:hAnsi="Times New Roman" w:cs="Times New Roman"/>
          <w:szCs w:val="22"/>
        </w:rPr>
        <w:t xml:space="preserve"> is to review pairs trading strategies and their implementation</w:t>
      </w:r>
      <w:r w:rsidR="00B63F09">
        <w:rPr>
          <w:rFonts w:ascii="Times New Roman" w:hAnsi="Times New Roman" w:cs="Times New Roman"/>
          <w:szCs w:val="22"/>
        </w:rPr>
        <w:t xml:space="preserve"> </w:t>
      </w:r>
      <w:r>
        <w:rPr>
          <w:rFonts w:ascii="Times New Roman" w:hAnsi="Times New Roman" w:cs="Times New Roman"/>
          <w:szCs w:val="22"/>
        </w:rPr>
        <w:t>using VECM</w:t>
      </w:r>
      <w:r w:rsidR="00B63F09">
        <w:rPr>
          <w:rFonts w:ascii="Times New Roman" w:hAnsi="Times New Roman" w:cs="Times New Roman"/>
          <w:szCs w:val="22"/>
        </w:rPr>
        <w:t xml:space="preserve"> (including prototype setup in Excel)</w:t>
      </w:r>
      <w:r>
        <w:rPr>
          <w:rFonts w:ascii="Times New Roman" w:hAnsi="Times New Roman" w:cs="Times New Roman"/>
          <w:szCs w:val="22"/>
        </w:rPr>
        <w:t xml:space="preserve">. </w:t>
      </w:r>
      <w:r w:rsidR="00B63F09">
        <w:rPr>
          <w:rFonts w:ascii="Times New Roman" w:hAnsi="Times New Roman" w:cs="Times New Roman"/>
          <w:szCs w:val="22"/>
        </w:rPr>
        <w:t xml:space="preserve">Recap of all strategies and implementation techniques covered in the course. </w:t>
      </w:r>
      <w:r w:rsidR="002B7338">
        <w:rPr>
          <w:rFonts w:ascii="Times New Roman" w:hAnsi="Times New Roman" w:cs="Times New Roman"/>
          <w:szCs w:val="22"/>
        </w:rPr>
        <w:t>Review and workshop session for final presentations.</w:t>
      </w:r>
      <w:r w:rsidR="004847CB">
        <w:rPr>
          <w:rFonts w:ascii="Times New Roman" w:hAnsi="Times New Roman" w:cs="Times New Roman"/>
          <w:szCs w:val="22"/>
        </w:rPr>
        <w:t xml:space="preserve"> Topics covered will include:</w:t>
      </w:r>
    </w:p>
    <w:p w14:paraId="7E28A8ED" w14:textId="6F5E0509" w:rsidR="004847CB" w:rsidRDefault="004847CB" w:rsidP="004847CB">
      <w:pPr>
        <w:pStyle w:val="Header"/>
        <w:numPr>
          <w:ilvl w:val="0"/>
          <w:numId w:val="23"/>
        </w:numPr>
        <w:rPr>
          <w:rFonts w:ascii="Times New Roman" w:hAnsi="Times New Roman" w:cs="Times New Roman"/>
          <w:szCs w:val="22"/>
        </w:rPr>
      </w:pPr>
      <w:r>
        <w:rPr>
          <w:rFonts w:ascii="Times New Roman" w:hAnsi="Times New Roman" w:cs="Times New Roman"/>
          <w:szCs w:val="22"/>
        </w:rPr>
        <w:t>Implementation of pairs trading strategies,</w:t>
      </w:r>
    </w:p>
    <w:p w14:paraId="7B95096C" w14:textId="00EBFF0F" w:rsidR="004847CB" w:rsidRDefault="004847CB" w:rsidP="004847CB">
      <w:pPr>
        <w:pStyle w:val="Header"/>
        <w:numPr>
          <w:ilvl w:val="0"/>
          <w:numId w:val="22"/>
        </w:numPr>
        <w:rPr>
          <w:rFonts w:ascii="Times New Roman" w:hAnsi="Times New Roman" w:cs="Times New Roman"/>
          <w:szCs w:val="22"/>
        </w:rPr>
      </w:pPr>
      <w:proofErr w:type="spellStart"/>
      <w:r>
        <w:rPr>
          <w:rFonts w:ascii="Times New Roman" w:hAnsi="Times New Roman" w:cs="Times New Roman"/>
          <w:szCs w:val="22"/>
        </w:rPr>
        <w:t>Chriss</w:t>
      </w:r>
      <w:proofErr w:type="spellEnd"/>
      <w:r>
        <w:rPr>
          <w:rFonts w:ascii="Times New Roman" w:hAnsi="Times New Roman" w:cs="Times New Roman"/>
          <w:szCs w:val="22"/>
        </w:rPr>
        <w:t>-Almgren Framework for Execution.</w:t>
      </w:r>
    </w:p>
    <w:p w14:paraId="17B1C528" w14:textId="77777777" w:rsidR="000D227E" w:rsidRDefault="000D227E" w:rsidP="000D227E">
      <w:pPr>
        <w:pStyle w:val="Header"/>
        <w:rPr>
          <w:rFonts w:ascii="Times New Roman" w:hAnsi="Times New Roman" w:cs="Times New Roman"/>
          <w:szCs w:val="22"/>
        </w:rPr>
      </w:pPr>
    </w:p>
    <w:p w14:paraId="0DC698B1" w14:textId="5BF20059" w:rsidR="000D227E" w:rsidRDefault="000D227E" w:rsidP="000D227E">
      <w:pPr>
        <w:pStyle w:val="Header"/>
        <w:rPr>
          <w:rFonts w:ascii="Times New Roman" w:hAnsi="Times New Roman" w:cs="Times New Roman"/>
          <w:szCs w:val="22"/>
        </w:rPr>
      </w:pPr>
      <w:r>
        <w:rPr>
          <w:rFonts w:ascii="Times New Roman" w:hAnsi="Times New Roman" w:cs="Times New Roman"/>
          <w:szCs w:val="22"/>
        </w:rPr>
        <w:t>References:</w:t>
      </w:r>
    </w:p>
    <w:p w14:paraId="6E044F0A" w14:textId="4E1FD20F" w:rsidR="000D227E" w:rsidRDefault="000D227E" w:rsidP="000D227E">
      <w:pPr>
        <w:pStyle w:val="Header"/>
        <w:numPr>
          <w:ilvl w:val="0"/>
          <w:numId w:val="26"/>
        </w:numPr>
        <w:rPr>
          <w:rFonts w:ascii="Times New Roman" w:hAnsi="Times New Roman" w:cs="Times New Roman"/>
          <w:szCs w:val="22"/>
        </w:rPr>
      </w:pPr>
      <w:r>
        <w:rPr>
          <w:rFonts w:ascii="Times New Roman" w:hAnsi="Times New Roman" w:cs="Times New Roman"/>
          <w:szCs w:val="22"/>
        </w:rPr>
        <w:t xml:space="preserve">Almgren, R. and </w:t>
      </w:r>
      <w:proofErr w:type="spellStart"/>
      <w:r>
        <w:rPr>
          <w:rFonts w:ascii="Times New Roman" w:hAnsi="Times New Roman" w:cs="Times New Roman"/>
          <w:szCs w:val="22"/>
        </w:rPr>
        <w:t>Chriss</w:t>
      </w:r>
      <w:proofErr w:type="spellEnd"/>
      <w:r>
        <w:rPr>
          <w:rFonts w:ascii="Times New Roman" w:hAnsi="Times New Roman" w:cs="Times New Roman"/>
          <w:szCs w:val="22"/>
        </w:rPr>
        <w:t>, N. (December 2000), Optimal Execution of Portfolio Transactions.</w:t>
      </w:r>
    </w:p>
    <w:p w14:paraId="7E47D0B3" w14:textId="77777777" w:rsidR="00C16AEC" w:rsidRPr="003D5829" w:rsidRDefault="00C16AEC" w:rsidP="00C16AEC">
      <w:pPr>
        <w:pStyle w:val="Header"/>
        <w:rPr>
          <w:rFonts w:ascii="Times New Roman" w:hAnsi="Times New Roman" w:cs="Times New Roman"/>
          <w:szCs w:val="22"/>
        </w:rPr>
      </w:pPr>
    </w:p>
    <w:p w14:paraId="1A2468D8" w14:textId="23A151A4" w:rsidR="00AC6771" w:rsidRPr="00D35460" w:rsidRDefault="00AC6771" w:rsidP="001C657A">
      <w:pPr>
        <w:pStyle w:val="Header"/>
        <w:rPr>
          <w:rFonts w:ascii="Times New Roman" w:hAnsi="Times New Roman" w:cs="Times New Roman"/>
          <w:b/>
          <w:szCs w:val="22"/>
        </w:rPr>
      </w:pPr>
      <w:r w:rsidRPr="00D35460">
        <w:rPr>
          <w:rFonts w:ascii="Times New Roman" w:hAnsi="Times New Roman" w:cs="Times New Roman"/>
          <w:b/>
          <w:szCs w:val="22"/>
        </w:rPr>
        <w:t>Class Seven</w:t>
      </w:r>
    </w:p>
    <w:p w14:paraId="74ED0001" w14:textId="5B7A4385" w:rsidR="001C657A" w:rsidRPr="00D35460" w:rsidRDefault="00491DD5" w:rsidP="001C657A">
      <w:pPr>
        <w:pStyle w:val="Header"/>
        <w:rPr>
          <w:rFonts w:ascii="Times New Roman" w:hAnsi="Times New Roman" w:cs="Times New Roman"/>
          <w:b/>
          <w:szCs w:val="22"/>
        </w:rPr>
      </w:pPr>
      <w:r w:rsidRPr="00491DD5">
        <w:rPr>
          <w:rFonts w:ascii="Times New Roman" w:hAnsi="Times New Roman" w:cs="Times New Roman"/>
          <w:szCs w:val="22"/>
          <w:u w:val="single"/>
        </w:rPr>
        <w:t>Project Presentation:</w:t>
      </w:r>
      <w:r>
        <w:rPr>
          <w:rFonts w:ascii="Times New Roman" w:hAnsi="Times New Roman" w:cs="Times New Roman"/>
          <w:szCs w:val="22"/>
        </w:rPr>
        <w:t xml:space="preserve"> Each group</w:t>
      </w:r>
      <w:r w:rsidR="00170AC3">
        <w:rPr>
          <w:rFonts w:ascii="Times New Roman" w:hAnsi="Times New Roman" w:cs="Times New Roman"/>
          <w:szCs w:val="22"/>
        </w:rPr>
        <w:t xml:space="preserve"> will </w:t>
      </w:r>
      <w:r w:rsidR="00223020">
        <w:rPr>
          <w:rFonts w:ascii="Times New Roman" w:hAnsi="Times New Roman" w:cs="Times New Roman"/>
          <w:szCs w:val="22"/>
        </w:rPr>
        <w:t xml:space="preserve">submit their final report and </w:t>
      </w:r>
      <w:r w:rsidR="00170AC3">
        <w:rPr>
          <w:rFonts w:ascii="Times New Roman" w:hAnsi="Times New Roman" w:cs="Times New Roman"/>
          <w:szCs w:val="22"/>
        </w:rPr>
        <w:t xml:space="preserve">present their </w:t>
      </w:r>
      <w:r>
        <w:rPr>
          <w:rFonts w:ascii="Times New Roman" w:hAnsi="Times New Roman" w:cs="Times New Roman"/>
          <w:szCs w:val="22"/>
        </w:rPr>
        <w:t xml:space="preserve">assigned </w:t>
      </w:r>
      <w:r w:rsidR="00170AC3">
        <w:rPr>
          <w:rFonts w:ascii="Times New Roman" w:hAnsi="Times New Roman" w:cs="Times New Roman"/>
          <w:szCs w:val="22"/>
        </w:rPr>
        <w:t xml:space="preserve">project. </w:t>
      </w:r>
      <w:r w:rsidR="00976AF8">
        <w:rPr>
          <w:rFonts w:ascii="Times New Roman" w:hAnsi="Times New Roman" w:cs="Times New Roman"/>
          <w:szCs w:val="22"/>
        </w:rPr>
        <w:t>Students are</w:t>
      </w:r>
      <w:r w:rsidR="00170AC3">
        <w:rPr>
          <w:rFonts w:ascii="Times New Roman" w:hAnsi="Times New Roman" w:cs="Times New Roman"/>
          <w:szCs w:val="22"/>
        </w:rPr>
        <w:t xml:space="preserve"> encouraged to read all topics and </w:t>
      </w:r>
      <w:r w:rsidR="00976AF8">
        <w:rPr>
          <w:rFonts w:ascii="Times New Roman" w:hAnsi="Times New Roman" w:cs="Times New Roman"/>
          <w:szCs w:val="22"/>
        </w:rPr>
        <w:t>actively participate in the</w:t>
      </w:r>
      <w:r w:rsidR="00301CD7">
        <w:rPr>
          <w:rFonts w:ascii="Times New Roman" w:hAnsi="Times New Roman" w:cs="Times New Roman"/>
          <w:szCs w:val="22"/>
        </w:rPr>
        <w:t xml:space="preserve"> </w:t>
      </w:r>
      <w:r w:rsidR="00170AC3">
        <w:rPr>
          <w:rFonts w:ascii="Times New Roman" w:hAnsi="Times New Roman" w:cs="Times New Roman"/>
          <w:szCs w:val="22"/>
        </w:rPr>
        <w:t xml:space="preserve">presentations of </w:t>
      </w:r>
      <w:r w:rsidR="00301CD7">
        <w:rPr>
          <w:rFonts w:ascii="Times New Roman" w:hAnsi="Times New Roman" w:cs="Times New Roman"/>
          <w:szCs w:val="22"/>
        </w:rPr>
        <w:t>your</w:t>
      </w:r>
      <w:r w:rsidR="00170AC3">
        <w:rPr>
          <w:rFonts w:ascii="Times New Roman" w:hAnsi="Times New Roman" w:cs="Times New Roman"/>
          <w:szCs w:val="22"/>
        </w:rPr>
        <w:t xml:space="preserve"> peers.</w:t>
      </w:r>
    </w:p>
    <w:sectPr w:rsidR="001C657A" w:rsidRPr="00D35460" w:rsidSect="007B0C0C">
      <w:footerReference w:type="default" r:id="rId10"/>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3839E" w14:textId="77777777" w:rsidR="00AB1086" w:rsidRDefault="00AB1086">
      <w:pPr>
        <w:spacing w:after="0"/>
      </w:pPr>
      <w:r>
        <w:separator/>
      </w:r>
    </w:p>
  </w:endnote>
  <w:endnote w:type="continuationSeparator" w:id="0">
    <w:p w14:paraId="308B191E" w14:textId="77777777" w:rsidR="00AB1086" w:rsidRDefault="00AB10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6FE5" w14:textId="77777777" w:rsidR="003E5F52" w:rsidRDefault="003E5F52">
    <w:pPr>
      <w:pStyle w:val="Footer"/>
    </w:pPr>
  </w:p>
  <w:p w14:paraId="339B9961" w14:textId="77777777" w:rsidR="003E5F52" w:rsidRDefault="003E5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043E1" w14:textId="77777777" w:rsidR="00AB1086" w:rsidRDefault="00AB1086">
      <w:pPr>
        <w:spacing w:after="0"/>
      </w:pPr>
      <w:r>
        <w:separator/>
      </w:r>
    </w:p>
  </w:footnote>
  <w:footnote w:type="continuationSeparator" w:id="0">
    <w:p w14:paraId="3720DDAF" w14:textId="77777777" w:rsidR="00AB1086" w:rsidRDefault="00AB10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329"/>
    <w:multiLevelType w:val="hybridMultilevel"/>
    <w:tmpl w:val="7408D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20652"/>
    <w:multiLevelType w:val="hybridMultilevel"/>
    <w:tmpl w:val="3D0E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15C6"/>
    <w:multiLevelType w:val="hybridMultilevel"/>
    <w:tmpl w:val="E6D8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A1DB0"/>
    <w:multiLevelType w:val="hybridMultilevel"/>
    <w:tmpl w:val="40149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31215"/>
    <w:multiLevelType w:val="hybridMultilevel"/>
    <w:tmpl w:val="A69A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C60E8"/>
    <w:multiLevelType w:val="hybridMultilevel"/>
    <w:tmpl w:val="CECC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73C6B"/>
    <w:multiLevelType w:val="hybridMultilevel"/>
    <w:tmpl w:val="5F54A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A5681"/>
    <w:multiLevelType w:val="hybridMultilevel"/>
    <w:tmpl w:val="A36E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15CC4"/>
    <w:multiLevelType w:val="hybridMultilevel"/>
    <w:tmpl w:val="3C20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6517A"/>
    <w:multiLevelType w:val="hybridMultilevel"/>
    <w:tmpl w:val="02084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B328F"/>
    <w:multiLevelType w:val="hybridMultilevel"/>
    <w:tmpl w:val="B08C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B5688"/>
    <w:multiLevelType w:val="hybridMultilevel"/>
    <w:tmpl w:val="902E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F7FE6"/>
    <w:multiLevelType w:val="hybridMultilevel"/>
    <w:tmpl w:val="F8E2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A63B7"/>
    <w:multiLevelType w:val="hybridMultilevel"/>
    <w:tmpl w:val="4F24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60244"/>
    <w:multiLevelType w:val="hybridMultilevel"/>
    <w:tmpl w:val="2C7E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E6407"/>
    <w:multiLevelType w:val="hybridMultilevel"/>
    <w:tmpl w:val="5658C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B47C9"/>
    <w:multiLevelType w:val="hybridMultilevel"/>
    <w:tmpl w:val="6C8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834F6"/>
    <w:multiLevelType w:val="hybridMultilevel"/>
    <w:tmpl w:val="14DED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A3B3B"/>
    <w:multiLevelType w:val="hybridMultilevel"/>
    <w:tmpl w:val="B04CF850"/>
    <w:lvl w:ilvl="0" w:tplc="22080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16607D"/>
    <w:multiLevelType w:val="hybridMultilevel"/>
    <w:tmpl w:val="3E186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62FA8"/>
    <w:multiLevelType w:val="hybridMultilevel"/>
    <w:tmpl w:val="DBA2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A7C80"/>
    <w:multiLevelType w:val="hybridMultilevel"/>
    <w:tmpl w:val="BC6E4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65977"/>
    <w:multiLevelType w:val="hybridMultilevel"/>
    <w:tmpl w:val="F292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54066"/>
    <w:multiLevelType w:val="hybridMultilevel"/>
    <w:tmpl w:val="A13A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417E8"/>
    <w:multiLevelType w:val="hybridMultilevel"/>
    <w:tmpl w:val="93A8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36E99"/>
    <w:multiLevelType w:val="hybridMultilevel"/>
    <w:tmpl w:val="FB9A0D76"/>
    <w:lvl w:ilvl="0" w:tplc="AACE177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5"/>
  </w:num>
  <w:num w:numId="4">
    <w:abstractNumId w:val="8"/>
  </w:num>
  <w:num w:numId="5">
    <w:abstractNumId w:val="11"/>
  </w:num>
  <w:num w:numId="6">
    <w:abstractNumId w:val="21"/>
  </w:num>
  <w:num w:numId="7">
    <w:abstractNumId w:val="2"/>
  </w:num>
  <w:num w:numId="8">
    <w:abstractNumId w:val="0"/>
  </w:num>
  <w:num w:numId="9">
    <w:abstractNumId w:val="16"/>
  </w:num>
  <w:num w:numId="10">
    <w:abstractNumId w:val="6"/>
  </w:num>
  <w:num w:numId="11">
    <w:abstractNumId w:val="22"/>
  </w:num>
  <w:num w:numId="12">
    <w:abstractNumId w:val="9"/>
  </w:num>
  <w:num w:numId="13">
    <w:abstractNumId w:val="1"/>
  </w:num>
  <w:num w:numId="14">
    <w:abstractNumId w:val="20"/>
  </w:num>
  <w:num w:numId="15">
    <w:abstractNumId w:val="23"/>
  </w:num>
  <w:num w:numId="16">
    <w:abstractNumId w:val="10"/>
  </w:num>
  <w:num w:numId="17">
    <w:abstractNumId w:val="7"/>
  </w:num>
  <w:num w:numId="18">
    <w:abstractNumId w:val="25"/>
  </w:num>
  <w:num w:numId="19">
    <w:abstractNumId w:val="14"/>
  </w:num>
  <w:num w:numId="20">
    <w:abstractNumId w:val="12"/>
  </w:num>
  <w:num w:numId="21">
    <w:abstractNumId w:val="13"/>
  </w:num>
  <w:num w:numId="22">
    <w:abstractNumId w:val="4"/>
  </w:num>
  <w:num w:numId="23">
    <w:abstractNumId w:val="24"/>
  </w:num>
  <w:num w:numId="24">
    <w:abstractNumId w:val="3"/>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proofState w:spelling="clean" w:grammar="clean"/>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FD"/>
    <w:rsid w:val="000026A6"/>
    <w:rsid w:val="00007C99"/>
    <w:rsid w:val="00041F71"/>
    <w:rsid w:val="0007193F"/>
    <w:rsid w:val="00081068"/>
    <w:rsid w:val="00096028"/>
    <w:rsid w:val="000B7BA5"/>
    <w:rsid w:val="000D227E"/>
    <w:rsid w:val="000D6469"/>
    <w:rsid w:val="0010554E"/>
    <w:rsid w:val="001375FA"/>
    <w:rsid w:val="00146054"/>
    <w:rsid w:val="00170AC3"/>
    <w:rsid w:val="001B69CF"/>
    <w:rsid w:val="001C657A"/>
    <w:rsid w:val="001F25E8"/>
    <w:rsid w:val="0021062E"/>
    <w:rsid w:val="00223020"/>
    <w:rsid w:val="00223C85"/>
    <w:rsid w:val="00236E4D"/>
    <w:rsid w:val="002B3874"/>
    <w:rsid w:val="002B7338"/>
    <w:rsid w:val="002D0AA3"/>
    <w:rsid w:val="002F0D5F"/>
    <w:rsid w:val="00301CD7"/>
    <w:rsid w:val="00302B33"/>
    <w:rsid w:val="003245CF"/>
    <w:rsid w:val="00370730"/>
    <w:rsid w:val="00374518"/>
    <w:rsid w:val="00386744"/>
    <w:rsid w:val="003C0BB9"/>
    <w:rsid w:val="003D5829"/>
    <w:rsid w:val="003E5F52"/>
    <w:rsid w:val="003E6E92"/>
    <w:rsid w:val="003F0DBD"/>
    <w:rsid w:val="0040083F"/>
    <w:rsid w:val="00432C90"/>
    <w:rsid w:val="004351D1"/>
    <w:rsid w:val="004423FB"/>
    <w:rsid w:val="00452167"/>
    <w:rsid w:val="00483BFC"/>
    <w:rsid w:val="004847CB"/>
    <w:rsid w:val="00490FFD"/>
    <w:rsid w:val="00491DD5"/>
    <w:rsid w:val="00492905"/>
    <w:rsid w:val="004A4069"/>
    <w:rsid w:val="004C345A"/>
    <w:rsid w:val="004C7DE5"/>
    <w:rsid w:val="004D065B"/>
    <w:rsid w:val="004E4830"/>
    <w:rsid w:val="0054541A"/>
    <w:rsid w:val="00545AB8"/>
    <w:rsid w:val="00553E59"/>
    <w:rsid w:val="00576F2C"/>
    <w:rsid w:val="005B036E"/>
    <w:rsid w:val="005C1217"/>
    <w:rsid w:val="005C2C0C"/>
    <w:rsid w:val="00633B1C"/>
    <w:rsid w:val="00647719"/>
    <w:rsid w:val="00660040"/>
    <w:rsid w:val="00685025"/>
    <w:rsid w:val="00687055"/>
    <w:rsid w:val="006A7349"/>
    <w:rsid w:val="006C3AD8"/>
    <w:rsid w:val="006D3291"/>
    <w:rsid w:val="006E714F"/>
    <w:rsid w:val="007000B3"/>
    <w:rsid w:val="007037C2"/>
    <w:rsid w:val="007271E6"/>
    <w:rsid w:val="00727EA6"/>
    <w:rsid w:val="00756068"/>
    <w:rsid w:val="007650C7"/>
    <w:rsid w:val="0078040D"/>
    <w:rsid w:val="00794F5C"/>
    <w:rsid w:val="007B0C0C"/>
    <w:rsid w:val="007B1DD7"/>
    <w:rsid w:val="007B632D"/>
    <w:rsid w:val="007E7BF6"/>
    <w:rsid w:val="0083587E"/>
    <w:rsid w:val="00857831"/>
    <w:rsid w:val="00864E84"/>
    <w:rsid w:val="0088650A"/>
    <w:rsid w:val="008B1BF3"/>
    <w:rsid w:val="008B3BD9"/>
    <w:rsid w:val="008E088B"/>
    <w:rsid w:val="00937590"/>
    <w:rsid w:val="0096406E"/>
    <w:rsid w:val="00976AF8"/>
    <w:rsid w:val="00981388"/>
    <w:rsid w:val="009B1A24"/>
    <w:rsid w:val="009B27E7"/>
    <w:rsid w:val="009C5C23"/>
    <w:rsid w:val="009D2C6D"/>
    <w:rsid w:val="00A34810"/>
    <w:rsid w:val="00A47DD8"/>
    <w:rsid w:val="00A63B48"/>
    <w:rsid w:val="00A6770A"/>
    <w:rsid w:val="00AB1086"/>
    <w:rsid w:val="00AB2703"/>
    <w:rsid w:val="00AC6771"/>
    <w:rsid w:val="00AE1861"/>
    <w:rsid w:val="00AE4192"/>
    <w:rsid w:val="00AF2AAB"/>
    <w:rsid w:val="00B07F51"/>
    <w:rsid w:val="00B36F3C"/>
    <w:rsid w:val="00B6205B"/>
    <w:rsid w:val="00B62EE5"/>
    <w:rsid w:val="00B63F09"/>
    <w:rsid w:val="00BC52AA"/>
    <w:rsid w:val="00BC7DA9"/>
    <w:rsid w:val="00BD2E49"/>
    <w:rsid w:val="00C16AEC"/>
    <w:rsid w:val="00C16E9B"/>
    <w:rsid w:val="00C352C4"/>
    <w:rsid w:val="00C3580B"/>
    <w:rsid w:val="00C35C87"/>
    <w:rsid w:val="00C57F6D"/>
    <w:rsid w:val="00C64F05"/>
    <w:rsid w:val="00C65582"/>
    <w:rsid w:val="00C6728B"/>
    <w:rsid w:val="00C82688"/>
    <w:rsid w:val="00CF09BD"/>
    <w:rsid w:val="00CF3348"/>
    <w:rsid w:val="00D17327"/>
    <w:rsid w:val="00D35460"/>
    <w:rsid w:val="00D40C48"/>
    <w:rsid w:val="00D47B5B"/>
    <w:rsid w:val="00D503FE"/>
    <w:rsid w:val="00DC77AA"/>
    <w:rsid w:val="00DE375F"/>
    <w:rsid w:val="00DE5BB0"/>
    <w:rsid w:val="00DF7AD4"/>
    <w:rsid w:val="00E3195F"/>
    <w:rsid w:val="00E50AD9"/>
    <w:rsid w:val="00E54482"/>
    <w:rsid w:val="00E6597F"/>
    <w:rsid w:val="00E72FDD"/>
    <w:rsid w:val="00E90F48"/>
    <w:rsid w:val="00EC095D"/>
    <w:rsid w:val="00ED301B"/>
    <w:rsid w:val="00EE037F"/>
    <w:rsid w:val="00F20AEF"/>
    <w:rsid w:val="00F20F04"/>
    <w:rsid w:val="00F53342"/>
    <w:rsid w:val="00F923F1"/>
    <w:rsid w:val="00FA30A7"/>
    <w:rsid w:val="00FA4018"/>
    <w:rsid w:val="00FA51C4"/>
    <w:rsid w:val="00FD3795"/>
    <w:rsid w:val="00FD50ED"/>
    <w:rsid w:val="00FD7E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A543CA7"/>
  <w15:docId w15:val="{0ECA6C8E-3B13-4181-9481-7A25EF99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7F2"/>
  </w:style>
  <w:style w:type="paragraph" w:styleId="Heading1">
    <w:name w:val="heading 1"/>
    <w:basedOn w:val="Normal"/>
    <w:next w:val="Normal"/>
    <w:link w:val="Heading1Char"/>
    <w:rsid w:val="007B0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rsid w:val="0077411E"/>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FFD"/>
    <w:pPr>
      <w:tabs>
        <w:tab w:val="center" w:pos="4320"/>
        <w:tab w:val="right" w:pos="8640"/>
      </w:tabs>
      <w:spacing w:after="0"/>
    </w:pPr>
  </w:style>
  <w:style w:type="character" w:customStyle="1" w:styleId="HeaderChar">
    <w:name w:val="Header Char"/>
    <w:basedOn w:val="DefaultParagraphFont"/>
    <w:link w:val="Header"/>
    <w:uiPriority w:val="99"/>
    <w:rsid w:val="00490FFD"/>
    <w:rPr>
      <w:sz w:val="24"/>
      <w:szCs w:val="24"/>
    </w:rPr>
  </w:style>
  <w:style w:type="paragraph" w:styleId="Footer">
    <w:name w:val="footer"/>
    <w:basedOn w:val="Normal"/>
    <w:link w:val="FooterChar"/>
    <w:uiPriority w:val="99"/>
    <w:unhideWhenUsed/>
    <w:rsid w:val="00490FFD"/>
    <w:pPr>
      <w:tabs>
        <w:tab w:val="center" w:pos="4320"/>
        <w:tab w:val="right" w:pos="8640"/>
      </w:tabs>
      <w:spacing w:after="0"/>
    </w:pPr>
  </w:style>
  <w:style w:type="character" w:customStyle="1" w:styleId="FooterChar">
    <w:name w:val="Footer Char"/>
    <w:basedOn w:val="DefaultParagraphFont"/>
    <w:link w:val="Footer"/>
    <w:uiPriority w:val="99"/>
    <w:rsid w:val="00490FFD"/>
    <w:rPr>
      <w:sz w:val="24"/>
      <w:szCs w:val="24"/>
    </w:rPr>
  </w:style>
  <w:style w:type="table" w:styleId="LightShading-Accent1">
    <w:name w:val="Light Shading Accent 1"/>
    <w:basedOn w:val="TableNormal"/>
    <w:uiPriority w:val="60"/>
    <w:rsid w:val="00490FFD"/>
    <w:pPr>
      <w:spacing w:after="0"/>
    </w:pPr>
    <w:rPr>
      <w:rFonts w:eastAsiaTheme="minorEastAsia"/>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rsid w:val="00E67449"/>
    <w:rPr>
      <w:color w:val="0000FF" w:themeColor="hyperlink"/>
      <w:u w:val="single"/>
    </w:rPr>
  </w:style>
  <w:style w:type="character" w:styleId="FollowedHyperlink">
    <w:name w:val="FollowedHyperlink"/>
    <w:basedOn w:val="DefaultParagraphFont"/>
    <w:rsid w:val="002C0FA4"/>
    <w:rPr>
      <w:color w:val="800080" w:themeColor="followedHyperlink"/>
      <w:u w:val="single"/>
    </w:rPr>
  </w:style>
  <w:style w:type="character" w:customStyle="1" w:styleId="Heading3Char">
    <w:name w:val="Heading 3 Char"/>
    <w:basedOn w:val="DefaultParagraphFont"/>
    <w:link w:val="Heading3"/>
    <w:uiPriority w:val="9"/>
    <w:rsid w:val="0077411E"/>
    <w:rPr>
      <w:rFonts w:ascii="Times" w:hAnsi="Times"/>
      <w:b/>
      <w:sz w:val="27"/>
      <w:szCs w:val="20"/>
    </w:rPr>
  </w:style>
  <w:style w:type="paragraph" w:styleId="ListParagraph">
    <w:name w:val="List Paragraph"/>
    <w:basedOn w:val="Normal"/>
    <w:uiPriority w:val="34"/>
    <w:qFormat/>
    <w:rsid w:val="00EF486F"/>
    <w:pPr>
      <w:spacing w:line="276" w:lineRule="auto"/>
      <w:ind w:left="720"/>
      <w:contextualSpacing/>
    </w:pPr>
    <w:rPr>
      <w:sz w:val="22"/>
      <w:szCs w:val="22"/>
    </w:rPr>
  </w:style>
  <w:style w:type="paragraph" w:styleId="BalloonText">
    <w:name w:val="Balloon Text"/>
    <w:basedOn w:val="Normal"/>
    <w:link w:val="BalloonTextChar"/>
    <w:rsid w:val="00864E84"/>
    <w:pPr>
      <w:spacing w:after="0"/>
    </w:pPr>
    <w:rPr>
      <w:rFonts w:ascii="Tahoma" w:hAnsi="Tahoma" w:cs="Tahoma"/>
      <w:sz w:val="16"/>
      <w:szCs w:val="16"/>
    </w:rPr>
  </w:style>
  <w:style w:type="character" w:customStyle="1" w:styleId="BalloonTextChar">
    <w:name w:val="Balloon Text Char"/>
    <w:basedOn w:val="DefaultParagraphFont"/>
    <w:link w:val="BalloonText"/>
    <w:rsid w:val="00864E84"/>
    <w:rPr>
      <w:rFonts w:ascii="Tahoma" w:hAnsi="Tahoma" w:cs="Tahoma"/>
      <w:sz w:val="16"/>
      <w:szCs w:val="16"/>
    </w:rPr>
  </w:style>
  <w:style w:type="character" w:customStyle="1" w:styleId="Heading1Char">
    <w:name w:val="Heading 1 Char"/>
    <w:basedOn w:val="DefaultParagraphFont"/>
    <w:link w:val="Heading1"/>
    <w:rsid w:val="007B0C0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4248">
      <w:bodyDiv w:val="1"/>
      <w:marLeft w:val="0"/>
      <w:marRight w:val="0"/>
      <w:marTop w:val="0"/>
      <w:marBottom w:val="0"/>
      <w:divBdr>
        <w:top w:val="none" w:sz="0" w:space="0" w:color="auto"/>
        <w:left w:val="none" w:sz="0" w:space="0" w:color="auto"/>
        <w:bottom w:val="none" w:sz="0" w:space="0" w:color="auto"/>
        <w:right w:val="none" w:sz="0" w:space="0" w:color="auto"/>
      </w:divBdr>
    </w:div>
    <w:div w:id="524438644">
      <w:bodyDiv w:val="1"/>
      <w:marLeft w:val="0"/>
      <w:marRight w:val="0"/>
      <w:marTop w:val="0"/>
      <w:marBottom w:val="0"/>
      <w:divBdr>
        <w:top w:val="none" w:sz="0" w:space="0" w:color="auto"/>
        <w:left w:val="none" w:sz="0" w:space="0" w:color="auto"/>
        <w:bottom w:val="none" w:sz="0" w:space="0" w:color="auto"/>
        <w:right w:val="none" w:sz="0" w:space="0" w:color="auto"/>
      </w:divBdr>
    </w:div>
    <w:div w:id="986322148">
      <w:bodyDiv w:val="1"/>
      <w:marLeft w:val="0"/>
      <w:marRight w:val="0"/>
      <w:marTop w:val="0"/>
      <w:marBottom w:val="0"/>
      <w:divBdr>
        <w:top w:val="none" w:sz="0" w:space="0" w:color="auto"/>
        <w:left w:val="none" w:sz="0" w:space="0" w:color="auto"/>
        <w:bottom w:val="none" w:sz="0" w:space="0" w:color="auto"/>
        <w:right w:val="none" w:sz="0" w:space="0" w:color="auto"/>
      </w:divBdr>
    </w:div>
    <w:div w:id="1285500634">
      <w:bodyDiv w:val="1"/>
      <w:marLeft w:val="0"/>
      <w:marRight w:val="0"/>
      <w:marTop w:val="0"/>
      <w:marBottom w:val="0"/>
      <w:divBdr>
        <w:top w:val="none" w:sz="0" w:space="0" w:color="auto"/>
        <w:left w:val="none" w:sz="0" w:space="0" w:color="auto"/>
        <w:bottom w:val="none" w:sz="0" w:space="0" w:color="auto"/>
        <w:right w:val="none" w:sz="0" w:space="0" w:color="auto"/>
      </w:divBdr>
    </w:div>
    <w:div w:id="1530143039">
      <w:bodyDiv w:val="1"/>
      <w:marLeft w:val="0"/>
      <w:marRight w:val="0"/>
      <w:marTop w:val="0"/>
      <w:marBottom w:val="0"/>
      <w:divBdr>
        <w:top w:val="none" w:sz="0" w:space="0" w:color="auto"/>
        <w:left w:val="none" w:sz="0" w:space="0" w:color="auto"/>
        <w:bottom w:val="none" w:sz="0" w:space="0" w:color="auto"/>
        <w:right w:val="none" w:sz="0" w:space="0" w:color="auto"/>
      </w:divBdr>
    </w:div>
    <w:div w:id="2025009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news/features/2017-09-27/the-massive-hedge-fund-betting-on-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ekingalpha.com/article/3962456-considering-alternative-investments-first-know-want?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C1F87-8393-4165-AC24-0BA9DF98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Tourin</dc:creator>
  <cp:lastModifiedBy>asha matthei</cp:lastModifiedBy>
  <cp:revision>7</cp:revision>
  <cp:lastPrinted>2016-04-01T14:14:00Z</cp:lastPrinted>
  <dcterms:created xsi:type="dcterms:W3CDTF">2017-07-04T15:09:00Z</dcterms:created>
  <dcterms:modified xsi:type="dcterms:W3CDTF">2018-11-14T16:44:00Z</dcterms:modified>
</cp:coreProperties>
</file>